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A9" w:rsidRPr="003F0DC9" w:rsidRDefault="00F250A9" w:rsidP="00F250A9">
      <w:pPr>
        <w:rPr>
          <w:b/>
          <w:bCs/>
          <w:sz w:val="30"/>
          <w:szCs w:val="30"/>
          <w:u w:val="single"/>
        </w:rPr>
      </w:pPr>
      <w:r>
        <w:rPr>
          <w:szCs w:val="28"/>
        </w:rPr>
        <w:t xml:space="preserve">     </w:t>
      </w:r>
      <w:r w:rsidRPr="00AC67BB">
        <w:rPr>
          <w:szCs w:val="28"/>
        </w:rPr>
        <w:t>THÀNH UỶ TAM KỲ</w:t>
      </w:r>
      <w:r w:rsidRPr="00AC67BB">
        <w:rPr>
          <w:szCs w:val="28"/>
        </w:rPr>
        <w:tab/>
      </w:r>
      <w:r w:rsidRPr="003F0DC9">
        <w:rPr>
          <w:sz w:val="30"/>
          <w:szCs w:val="30"/>
        </w:rPr>
        <w:t xml:space="preserve">                  </w:t>
      </w:r>
      <w:r w:rsidRPr="003F0DC9">
        <w:rPr>
          <w:b/>
          <w:bCs/>
          <w:sz w:val="30"/>
          <w:szCs w:val="30"/>
          <w:u w:val="single"/>
        </w:rPr>
        <w:t xml:space="preserve">ĐẢNG CỘNG SẢN VIỆT </w:t>
      </w:r>
      <w:smartTag w:uri="urn:schemas-microsoft-com:office:smarttags" w:element="country-region">
        <w:smartTag w:uri="urn:schemas-microsoft-com:office:smarttags" w:element="place">
          <w:r w:rsidRPr="003F0DC9">
            <w:rPr>
              <w:b/>
              <w:bCs/>
              <w:sz w:val="30"/>
              <w:szCs w:val="30"/>
              <w:u w:val="single"/>
            </w:rPr>
            <w:t>NAM</w:t>
          </w:r>
        </w:smartTag>
      </w:smartTag>
    </w:p>
    <w:p w:rsidR="00F250A9" w:rsidRPr="003F0DC9" w:rsidRDefault="00F250A9" w:rsidP="00F250A9">
      <w:pPr>
        <w:rPr>
          <w:b/>
          <w:bCs/>
          <w:szCs w:val="28"/>
          <w:u w:val="single"/>
        </w:rPr>
      </w:pPr>
      <w:r w:rsidRPr="00AC67BB">
        <w:rPr>
          <w:b/>
          <w:bCs/>
          <w:szCs w:val="28"/>
        </w:rPr>
        <w:t xml:space="preserve">BAN </w:t>
      </w:r>
      <w:r>
        <w:rPr>
          <w:b/>
          <w:bCs/>
          <w:szCs w:val="28"/>
        </w:rPr>
        <w:t>TỔ CHỨC CUỘC THI</w:t>
      </w:r>
      <w:r w:rsidRPr="00AC67BB">
        <w:rPr>
          <w:b/>
          <w:bCs/>
          <w:szCs w:val="28"/>
        </w:rPr>
        <w:t xml:space="preserve"> </w:t>
      </w:r>
    </w:p>
    <w:p w:rsidR="00F250A9" w:rsidRPr="00AC67BB" w:rsidRDefault="00F250A9" w:rsidP="00F250A9">
      <w:pPr>
        <w:tabs>
          <w:tab w:val="center" w:pos="7700"/>
        </w:tabs>
        <w:rPr>
          <w:szCs w:val="28"/>
        </w:rPr>
      </w:pPr>
      <w:r w:rsidRPr="00AC67BB">
        <w:rPr>
          <w:szCs w:val="28"/>
        </w:rPr>
        <w:t xml:space="preserve">               </w:t>
      </w:r>
      <w:r>
        <w:rPr>
          <w:szCs w:val="28"/>
        </w:rPr>
        <w:t xml:space="preserve">      </w:t>
      </w:r>
      <w:r w:rsidRPr="00AC67BB">
        <w:rPr>
          <w:szCs w:val="28"/>
        </w:rPr>
        <w:t xml:space="preserve"> *                                           </w:t>
      </w:r>
      <w:r>
        <w:rPr>
          <w:szCs w:val="28"/>
        </w:rPr>
        <w:t xml:space="preserve">  </w:t>
      </w:r>
      <w:r>
        <w:rPr>
          <w:i/>
          <w:iCs/>
          <w:szCs w:val="28"/>
        </w:rPr>
        <w:t xml:space="preserve">Tam Kỳ, ngày  </w:t>
      </w:r>
      <w:r w:rsidR="000735E5">
        <w:rPr>
          <w:i/>
          <w:iCs/>
          <w:szCs w:val="28"/>
        </w:rPr>
        <w:t xml:space="preserve">11 </w:t>
      </w:r>
      <w:r>
        <w:rPr>
          <w:i/>
          <w:iCs/>
          <w:szCs w:val="28"/>
        </w:rPr>
        <w:t xml:space="preserve"> tháng  3 </w:t>
      </w:r>
      <w:r w:rsidRPr="00AC67BB">
        <w:rPr>
          <w:i/>
          <w:iCs/>
          <w:szCs w:val="28"/>
        </w:rPr>
        <w:t xml:space="preserve"> năm 20</w:t>
      </w:r>
      <w:r>
        <w:rPr>
          <w:i/>
          <w:iCs/>
          <w:szCs w:val="28"/>
        </w:rPr>
        <w:t>21</w:t>
      </w:r>
    </w:p>
    <w:p w:rsidR="00F250A9" w:rsidRPr="00AC67BB" w:rsidRDefault="00F250A9" w:rsidP="00F250A9">
      <w:pPr>
        <w:rPr>
          <w:szCs w:val="28"/>
        </w:rPr>
      </w:pPr>
      <w:r w:rsidRPr="00AC67BB">
        <w:rPr>
          <w:szCs w:val="28"/>
        </w:rPr>
        <w:t xml:space="preserve">  </w:t>
      </w:r>
      <w:r>
        <w:rPr>
          <w:szCs w:val="28"/>
        </w:rPr>
        <w:t xml:space="preserve">     </w:t>
      </w:r>
      <w:r w:rsidRPr="00AC67BB">
        <w:rPr>
          <w:szCs w:val="28"/>
        </w:rPr>
        <w:t xml:space="preserve">  Số </w:t>
      </w:r>
      <w:r w:rsidR="000735E5">
        <w:rPr>
          <w:szCs w:val="28"/>
        </w:rPr>
        <w:t>12</w:t>
      </w:r>
      <w:r w:rsidRPr="00AC67BB">
        <w:rPr>
          <w:szCs w:val="28"/>
        </w:rPr>
        <w:t>-</w:t>
      </w:r>
      <w:r>
        <w:rPr>
          <w:szCs w:val="28"/>
        </w:rPr>
        <w:t>KH</w:t>
      </w:r>
      <w:r w:rsidRPr="00AC67BB">
        <w:rPr>
          <w:szCs w:val="28"/>
        </w:rPr>
        <w:t>/</w:t>
      </w:r>
      <w:r>
        <w:rPr>
          <w:szCs w:val="28"/>
        </w:rPr>
        <w:t>BTC</w:t>
      </w:r>
    </w:p>
    <w:p w:rsidR="00F250A9" w:rsidRDefault="00F250A9" w:rsidP="00F250A9">
      <w:pPr>
        <w:rPr>
          <w:sz w:val="14"/>
        </w:rPr>
      </w:pPr>
    </w:p>
    <w:p w:rsidR="00F250A9" w:rsidRPr="007A3ABD" w:rsidRDefault="00F250A9" w:rsidP="00F250A9">
      <w:pPr>
        <w:rPr>
          <w:sz w:val="8"/>
        </w:rPr>
      </w:pPr>
    </w:p>
    <w:p w:rsidR="00F250A9" w:rsidRPr="004355DF" w:rsidRDefault="00F250A9" w:rsidP="00F250A9">
      <w:pPr>
        <w:pStyle w:val="BodyTextIndent2"/>
        <w:tabs>
          <w:tab w:val="center" w:pos="7980"/>
        </w:tabs>
        <w:spacing w:before="0"/>
        <w:ind w:firstLine="0"/>
        <w:jc w:val="center"/>
        <w:rPr>
          <w:b/>
          <w:bCs w:val="0"/>
          <w:sz w:val="10"/>
        </w:rPr>
      </w:pPr>
    </w:p>
    <w:p w:rsidR="00F250A9" w:rsidRPr="005D18E0" w:rsidRDefault="00F250A9" w:rsidP="00F250A9">
      <w:pPr>
        <w:pStyle w:val="BodyTextIndent2"/>
        <w:tabs>
          <w:tab w:val="center" w:pos="7980"/>
        </w:tabs>
        <w:spacing w:before="0"/>
        <w:ind w:firstLine="0"/>
        <w:jc w:val="center"/>
        <w:rPr>
          <w:b/>
          <w:bCs w:val="0"/>
          <w:sz w:val="32"/>
          <w:szCs w:val="32"/>
        </w:rPr>
      </w:pPr>
      <w:r>
        <w:rPr>
          <w:b/>
          <w:bCs w:val="0"/>
          <w:sz w:val="32"/>
          <w:szCs w:val="32"/>
        </w:rPr>
        <w:t>KẾ HOẠCH</w:t>
      </w:r>
    </w:p>
    <w:p w:rsidR="00F250A9" w:rsidRDefault="00F250A9" w:rsidP="00F250A9">
      <w:pPr>
        <w:pStyle w:val="BodyText"/>
        <w:spacing w:before="0"/>
        <w:jc w:val="center"/>
        <w:rPr>
          <w:b/>
          <w:szCs w:val="28"/>
        </w:rPr>
      </w:pPr>
      <w:r>
        <w:rPr>
          <w:b/>
          <w:bCs/>
          <w:szCs w:val="28"/>
        </w:rPr>
        <w:t xml:space="preserve">Triển khai Cuộc thi </w:t>
      </w:r>
      <w:r>
        <w:rPr>
          <w:b/>
          <w:bCs/>
        </w:rPr>
        <w:t xml:space="preserve">“Tìm hiểu </w:t>
      </w:r>
      <w:r>
        <w:rPr>
          <w:b/>
          <w:szCs w:val="28"/>
        </w:rPr>
        <w:t>115 năm Phủ lỵ Tam Kỳ</w:t>
      </w:r>
    </w:p>
    <w:p w:rsidR="00F250A9" w:rsidRDefault="00F250A9" w:rsidP="00F250A9">
      <w:pPr>
        <w:pStyle w:val="BodyTextIndent2"/>
        <w:tabs>
          <w:tab w:val="left" w:pos="6732"/>
          <w:tab w:val="center" w:pos="7980"/>
        </w:tabs>
        <w:spacing w:before="0"/>
        <w:ind w:firstLine="0"/>
        <w:jc w:val="center"/>
        <w:rPr>
          <w:b/>
          <w:bCs w:val="0"/>
          <w:szCs w:val="28"/>
        </w:rPr>
      </w:pPr>
      <w:r>
        <w:rPr>
          <w:b/>
          <w:szCs w:val="28"/>
        </w:rPr>
        <w:t>và 15 năm thành lập thành phố</w:t>
      </w:r>
      <w:r>
        <w:rPr>
          <w:b/>
          <w:bCs w:val="0"/>
        </w:rPr>
        <w:t>”</w:t>
      </w:r>
    </w:p>
    <w:p w:rsidR="00F250A9" w:rsidRPr="00622B1C" w:rsidRDefault="00F250A9" w:rsidP="00F250A9">
      <w:pPr>
        <w:pStyle w:val="BodyTextIndent2"/>
        <w:tabs>
          <w:tab w:val="center" w:pos="7980"/>
        </w:tabs>
        <w:spacing w:before="40"/>
        <w:ind w:firstLine="0"/>
        <w:jc w:val="center"/>
        <w:rPr>
          <w:b/>
          <w:bCs w:val="0"/>
          <w:sz w:val="16"/>
          <w:szCs w:val="28"/>
        </w:rPr>
      </w:pPr>
      <w:r w:rsidRPr="00622B1C">
        <w:rPr>
          <w:b/>
          <w:bCs w:val="0"/>
          <w:sz w:val="16"/>
          <w:szCs w:val="28"/>
        </w:rPr>
        <w:t>-----------------</w:t>
      </w:r>
    </w:p>
    <w:p w:rsidR="00F250A9" w:rsidRDefault="00F250A9" w:rsidP="00F250A9">
      <w:pPr>
        <w:pStyle w:val="BodyTextIndent2"/>
        <w:tabs>
          <w:tab w:val="center" w:pos="7980"/>
        </w:tabs>
        <w:spacing w:before="40"/>
        <w:rPr>
          <w:bCs w:val="0"/>
          <w:sz w:val="10"/>
          <w:szCs w:val="28"/>
        </w:rPr>
      </w:pPr>
    </w:p>
    <w:p w:rsidR="00F250A9" w:rsidRDefault="00F250A9" w:rsidP="00F250A9">
      <w:pPr>
        <w:ind w:firstLine="720"/>
        <w:jc w:val="both"/>
      </w:pPr>
    </w:p>
    <w:p w:rsidR="00F250A9" w:rsidRPr="005468AF" w:rsidRDefault="00D9619E" w:rsidP="00F250A9">
      <w:pPr>
        <w:ind w:firstLine="720"/>
        <w:jc w:val="both"/>
      </w:pPr>
      <w:r>
        <w:t xml:space="preserve">Chào </w:t>
      </w:r>
      <w:r w:rsidR="00F250A9">
        <w:t>mừng Kỷ niệm 115 năm Phủ lỵ Tam Kỳ (1906 - 2021) và 15 năm thành lập thành phố Tam Kỳ (2006 - 2021);</w:t>
      </w:r>
    </w:p>
    <w:p w:rsidR="00F250A9" w:rsidRDefault="00F250A9" w:rsidP="00F250A9">
      <w:pPr>
        <w:pStyle w:val="BodyText"/>
        <w:ind w:firstLine="720"/>
      </w:pPr>
      <w:r>
        <w:rPr>
          <w:szCs w:val="28"/>
        </w:rPr>
        <w:t>Căn cứ quyết định số 13-QĐ/TU, ngày 02/3/2021 của Ban Thường vụ Thành ủy Tam Kỳ về việc</w:t>
      </w:r>
      <w:r w:rsidRPr="007703A2">
        <w:t xml:space="preserve"> thành lập </w:t>
      </w:r>
      <w:r>
        <w:t>Ban Tổ chức cuộc thi “</w:t>
      </w:r>
      <w:r w:rsidRPr="005468AF">
        <w:rPr>
          <w:i/>
        </w:rPr>
        <w:t xml:space="preserve">Tìm hiểu </w:t>
      </w:r>
      <w:r>
        <w:rPr>
          <w:i/>
          <w:szCs w:val="28"/>
        </w:rPr>
        <w:t>115 năm Phủ lỵ Tam Kỳ và 15 năm thành lập thành phố</w:t>
      </w:r>
      <w:r>
        <w:t>”;</w:t>
      </w:r>
    </w:p>
    <w:p w:rsidR="00F250A9" w:rsidRDefault="00F250A9" w:rsidP="00F250A9">
      <w:pPr>
        <w:pStyle w:val="BodyText"/>
        <w:ind w:firstLine="720"/>
        <w:rPr>
          <w:szCs w:val="28"/>
        </w:rPr>
      </w:pPr>
      <w:r>
        <w:t>Ban Tổ chức Cuộc thi xây dựng kế hoạch triển khai cuộc thi cụ thể</w:t>
      </w:r>
      <w:r>
        <w:rPr>
          <w:i/>
          <w:szCs w:val="28"/>
        </w:rPr>
        <w:t xml:space="preserve"> </w:t>
      </w:r>
      <w:r>
        <w:rPr>
          <w:szCs w:val="28"/>
        </w:rPr>
        <w:t>như sau:</w:t>
      </w:r>
    </w:p>
    <w:p w:rsidR="00F250A9" w:rsidRPr="00CC394E" w:rsidRDefault="00F250A9" w:rsidP="00F250A9">
      <w:pPr>
        <w:spacing w:before="120"/>
        <w:ind w:firstLine="720"/>
        <w:jc w:val="both"/>
        <w:rPr>
          <w:color w:val="000000"/>
          <w:szCs w:val="28"/>
        </w:rPr>
      </w:pPr>
      <w:r>
        <w:rPr>
          <w:b/>
          <w:bCs/>
          <w:color w:val="000000"/>
          <w:szCs w:val="28"/>
        </w:rPr>
        <w:t>I</w:t>
      </w:r>
      <w:r w:rsidRPr="00CC394E">
        <w:rPr>
          <w:b/>
          <w:bCs/>
          <w:color w:val="000000"/>
          <w:szCs w:val="28"/>
        </w:rPr>
        <w:t>. Mục đích</w:t>
      </w:r>
      <w:r>
        <w:rPr>
          <w:b/>
          <w:bCs/>
          <w:color w:val="000000"/>
          <w:szCs w:val="28"/>
        </w:rPr>
        <w:t>, yêu cầu</w:t>
      </w:r>
    </w:p>
    <w:p w:rsidR="00F250A9" w:rsidRDefault="00F250A9" w:rsidP="00F250A9">
      <w:pPr>
        <w:spacing w:before="60"/>
        <w:ind w:firstLine="720"/>
        <w:jc w:val="both"/>
        <w:rPr>
          <w:spacing w:val="-2"/>
          <w:szCs w:val="28"/>
        </w:rPr>
      </w:pPr>
      <w:r>
        <w:rPr>
          <w:color w:val="000000"/>
          <w:szCs w:val="28"/>
        </w:rPr>
        <w:t>-</w:t>
      </w:r>
      <w:r w:rsidRPr="00E719F8">
        <w:rPr>
          <w:color w:val="000000"/>
          <w:szCs w:val="28"/>
        </w:rPr>
        <w:t xml:space="preserve"> T</w:t>
      </w:r>
      <w:r>
        <w:rPr>
          <w:color w:val="000000"/>
          <w:szCs w:val="28"/>
        </w:rPr>
        <w:t>hông qua cu</w:t>
      </w:r>
      <w:r w:rsidRPr="00E719F8">
        <w:rPr>
          <w:color w:val="000000"/>
          <w:szCs w:val="28"/>
        </w:rPr>
        <w:t>ộc thi nhằm</w:t>
      </w:r>
      <w:r w:rsidRPr="00E719F8">
        <w:rPr>
          <w:spacing w:val="-4"/>
          <w:szCs w:val="28"/>
        </w:rPr>
        <w:t xml:space="preserve"> nâng cao nhận thức, hiểu biết và niềm tự hào sâu sắc về bản sắc văn hóa và truyền thống</w:t>
      </w:r>
      <w:r>
        <w:rPr>
          <w:spacing w:val="-4"/>
          <w:szCs w:val="28"/>
        </w:rPr>
        <w:t xml:space="preserve"> cách mạng vẻ vang của vùng đất và con người</w:t>
      </w:r>
      <w:r w:rsidRPr="00E719F8">
        <w:rPr>
          <w:spacing w:val="-4"/>
          <w:szCs w:val="28"/>
        </w:rPr>
        <w:t xml:space="preserve"> Tam Kỳ</w:t>
      </w:r>
      <w:r>
        <w:rPr>
          <w:spacing w:val="-4"/>
          <w:szCs w:val="28"/>
        </w:rPr>
        <w:t xml:space="preserve">; </w:t>
      </w:r>
      <w:r w:rsidRPr="00893F16">
        <w:rPr>
          <w:spacing w:val="-2"/>
          <w:szCs w:val="28"/>
        </w:rPr>
        <w:t xml:space="preserve">khơi dậy ý thức trách nhiệm của </w:t>
      </w:r>
      <w:r>
        <w:rPr>
          <w:spacing w:val="-2"/>
          <w:szCs w:val="28"/>
        </w:rPr>
        <w:t xml:space="preserve">cán bộ, đảng viên và </w:t>
      </w:r>
      <w:r w:rsidR="00B324C3">
        <w:rPr>
          <w:spacing w:val="-2"/>
          <w:szCs w:val="28"/>
        </w:rPr>
        <w:t xml:space="preserve">Nhân </w:t>
      </w:r>
      <w:r>
        <w:rPr>
          <w:spacing w:val="-2"/>
          <w:szCs w:val="28"/>
        </w:rPr>
        <w:t>dân</w:t>
      </w:r>
      <w:r w:rsidRPr="00893F16">
        <w:rPr>
          <w:spacing w:val="-2"/>
          <w:szCs w:val="28"/>
        </w:rPr>
        <w:t xml:space="preserve"> trong công cuộc </w:t>
      </w:r>
      <w:r>
        <w:rPr>
          <w:spacing w:val="-2"/>
          <w:szCs w:val="28"/>
        </w:rPr>
        <w:t xml:space="preserve">xây dựng, </w:t>
      </w:r>
      <w:r w:rsidRPr="00893F16">
        <w:rPr>
          <w:spacing w:val="-2"/>
          <w:szCs w:val="28"/>
        </w:rPr>
        <w:t>phát triển thành phố</w:t>
      </w:r>
      <w:r w:rsidR="006A1575">
        <w:rPr>
          <w:spacing w:val="-2"/>
          <w:szCs w:val="28"/>
        </w:rPr>
        <w:t>giàu đẹp,</w:t>
      </w:r>
      <w:r>
        <w:rPr>
          <w:spacing w:val="-2"/>
          <w:szCs w:val="28"/>
        </w:rPr>
        <w:t xml:space="preserve"> văn minh, hiện đại</w:t>
      </w:r>
      <w:r w:rsidRPr="00893F16">
        <w:rPr>
          <w:spacing w:val="-2"/>
          <w:szCs w:val="28"/>
        </w:rPr>
        <w:t xml:space="preserve">. </w:t>
      </w:r>
    </w:p>
    <w:p w:rsidR="00F250A9" w:rsidRPr="000751AF" w:rsidRDefault="00F250A9" w:rsidP="00F250A9">
      <w:pPr>
        <w:pStyle w:val="NormalWeb"/>
        <w:spacing w:before="120" w:beforeAutospacing="0" w:after="0" w:afterAutospacing="0"/>
        <w:ind w:firstLine="748"/>
        <w:jc w:val="both"/>
        <w:rPr>
          <w:color w:val="000000"/>
          <w:sz w:val="28"/>
          <w:szCs w:val="28"/>
        </w:rPr>
      </w:pPr>
      <w:r>
        <w:rPr>
          <w:color w:val="000000"/>
          <w:sz w:val="28"/>
          <w:szCs w:val="28"/>
        </w:rPr>
        <w:t>-</w:t>
      </w:r>
      <w:r w:rsidRPr="000751AF">
        <w:rPr>
          <w:color w:val="000000"/>
          <w:sz w:val="28"/>
          <w:szCs w:val="28"/>
        </w:rPr>
        <w:t xml:space="preserve"> </w:t>
      </w:r>
      <w:r>
        <w:rPr>
          <w:color w:val="000000"/>
          <w:sz w:val="28"/>
          <w:szCs w:val="28"/>
        </w:rPr>
        <w:t>Việc phát động và tổ chức cuộc thi</w:t>
      </w:r>
      <w:r w:rsidRPr="000751AF">
        <w:rPr>
          <w:rStyle w:val="apple-converted-space"/>
          <w:color w:val="000000"/>
          <w:szCs w:val="28"/>
        </w:rPr>
        <w:t> </w:t>
      </w:r>
      <w:r>
        <w:rPr>
          <w:color w:val="000000"/>
          <w:sz w:val="28"/>
          <w:szCs w:val="28"/>
        </w:rPr>
        <w:t>phải mang tính</w:t>
      </w:r>
      <w:r w:rsidRPr="000751AF">
        <w:rPr>
          <w:color w:val="000000"/>
          <w:sz w:val="28"/>
          <w:szCs w:val="28"/>
        </w:rPr>
        <w:t xml:space="preserve"> thiết thực, tiết kiệm,</w:t>
      </w:r>
      <w:r>
        <w:rPr>
          <w:color w:val="000000"/>
          <w:sz w:val="28"/>
          <w:szCs w:val="28"/>
        </w:rPr>
        <w:t xml:space="preserve"> hiệu quả, tránh hình thức, là một hoạt động có ý nghĩa thiết thực chào mừng kỷ niệm 115 năm Phủ lỵ Tam Kỳ, 15 năm thành lập thành phố.</w:t>
      </w:r>
    </w:p>
    <w:p w:rsidR="00F250A9" w:rsidRDefault="00F250A9" w:rsidP="00F250A9">
      <w:pPr>
        <w:spacing w:before="120"/>
        <w:ind w:firstLine="720"/>
        <w:jc w:val="both"/>
        <w:rPr>
          <w:b/>
          <w:bCs/>
          <w:color w:val="000000"/>
          <w:szCs w:val="28"/>
        </w:rPr>
      </w:pPr>
      <w:r>
        <w:rPr>
          <w:b/>
          <w:bCs/>
          <w:color w:val="000000"/>
          <w:szCs w:val="28"/>
        </w:rPr>
        <w:t>II. Nội dung tổ chức cuộc thi</w:t>
      </w:r>
    </w:p>
    <w:p w:rsidR="00F250A9" w:rsidRPr="00C9281B" w:rsidRDefault="00F250A9" w:rsidP="00F250A9">
      <w:pPr>
        <w:spacing w:before="120"/>
        <w:ind w:firstLine="720"/>
        <w:jc w:val="both"/>
        <w:rPr>
          <w:bCs/>
          <w:color w:val="000000"/>
          <w:szCs w:val="28"/>
        </w:rPr>
      </w:pPr>
      <w:r>
        <w:rPr>
          <w:b/>
          <w:bCs/>
          <w:color w:val="000000"/>
          <w:szCs w:val="28"/>
        </w:rPr>
        <w:t xml:space="preserve">1. Đối tượng dự thi: </w:t>
      </w:r>
      <w:r w:rsidRPr="00C9281B">
        <w:rPr>
          <w:szCs w:val="28"/>
        </w:rPr>
        <w:t>Cán bộ, đảng viên, công chức, viên chức</w:t>
      </w:r>
      <w:r w:rsidR="00B324C3">
        <w:rPr>
          <w:szCs w:val="28"/>
        </w:rPr>
        <w:t>, người lao động</w:t>
      </w:r>
      <w:r w:rsidRPr="00C9281B">
        <w:rPr>
          <w:szCs w:val="28"/>
        </w:rPr>
        <w:t>, đoàn</w:t>
      </w:r>
      <w:r w:rsidR="00B324C3">
        <w:rPr>
          <w:szCs w:val="28"/>
        </w:rPr>
        <w:t xml:space="preserve"> viên</w:t>
      </w:r>
      <w:r w:rsidRPr="00C9281B">
        <w:rPr>
          <w:szCs w:val="28"/>
        </w:rPr>
        <w:t xml:space="preserve">, hội viên, </w:t>
      </w:r>
      <w:r>
        <w:rPr>
          <w:szCs w:val="28"/>
        </w:rPr>
        <w:t xml:space="preserve">giáo viên, </w:t>
      </w:r>
      <w:r w:rsidRPr="00C9281B">
        <w:rPr>
          <w:szCs w:val="28"/>
        </w:rPr>
        <w:t>sinh viên</w:t>
      </w:r>
      <w:r>
        <w:rPr>
          <w:szCs w:val="28"/>
        </w:rPr>
        <w:t xml:space="preserve">, học sinh </w:t>
      </w:r>
      <w:r w:rsidRPr="00C9281B">
        <w:rPr>
          <w:szCs w:val="28"/>
        </w:rPr>
        <w:t xml:space="preserve">và </w:t>
      </w:r>
      <w:r w:rsidR="00B324C3" w:rsidRPr="00C9281B">
        <w:rPr>
          <w:szCs w:val="28"/>
        </w:rPr>
        <w:t xml:space="preserve">Nhân </w:t>
      </w:r>
      <w:r w:rsidRPr="00C9281B">
        <w:rPr>
          <w:szCs w:val="28"/>
        </w:rPr>
        <w:t>dân trên địa bàn thành phố Tam Kỳ.</w:t>
      </w:r>
    </w:p>
    <w:p w:rsidR="00F250A9" w:rsidRDefault="00F250A9" w:rsidP="00F250A9">
      <w:pPr>
        <w:spacing w:before="120"/>
        <w:ind w:firstLine="720"/>
        <w:jc w:val="both"/>
        <w:rPr>
          <w:b/>
          <w:iCs/>
          <w:color w:val="000000"/>
          <w:szCs w:val="28"/>
        </w:rPr>
      </w:pPr>
      <w:r>
        <w:rPr>
          <w:b/>
          <w:iCs/>
          <w:color w:val="000000"/>
          <w:szCs w:val="28"/>
        </w:rPr>
        <w:t>2</w:t>
      </w:r>
      <w:r w:rsidRPr="007703A2">
        <w:rPr>
          <w:b/>
          <w:iCs/>
          <w:color w:val="000000"/>
          <w:szCs w:val="28"/>
        </w:rPr>
        <w:t xml:space="preserve">. </w:t>
      </w:r>
      <w:r w:rsidR="00D9619E">
        <w:rPr>
          <w:b/>
          <w:iCs/>
          <w:color w:val="000000"/>
          <w:szCs w:val="28"/>
        </w:rPr>
        <w:t>Nội dung, h</w:t>
      </w:r>
      <w:r>
        <w:rPr>
          <w:b/>
          <w:iCs/>
          <w:color w:val="000000"/>
          <w:szCs w:val="28"/>
        </w:rPr>
        <w:t xml:space="preserve">ình thức và </w:t>
      </w:r>
      <w:r w:rsidR="002F3B64">
        <w:rPr>
          <w:b/>
          <w:bCs/>
          <w:szCs w:val="28"/>
        </w:rPr>
        <w:t>c</w:t>
      </w:r>
      <w:r w:rsidR="002F3B64" w:rsidRPr="00BF67EB">
        <w:rPr>
          <w:b/>
          <w:bCs/>
          <w:szCs w:val="28"/>
        </w:rPr>
        <w:t>ơ cấu giải thưởng</w:t>
      </w:r>
    </w:p>
    <w:p w:rsidR="00D9619E" w:rsidRDefault="00F250A9" w:rsidP="00F250A9">
      <w:pPr>
        <w:spacing w:before="120"/>
        <w:ind w:firstLine="720"/>
        <w:jc w:val="both"/>
        <w:rPr>
          <w:b/>
          <w:iCs/>
          <w:color w:val="000000"/>
          <w:szCs w:val="28"/>
        </w:rPr>
      </w:pPr>
      <w:r>
        <w:rPr>
          <w:b/>
          <w:iCs/>
          <w:color w:val="000000"/>
          <w:szCs w:val="28"/>
        </w:rPr>
        <w:t xml:space="preserve">- </w:t>
      </w:r>
      <w:r w:rsidR="00D9619E">
        <w:rPr>
          <w:b/>
          <w:iCs/>
          <w:color w:val="000000"/>
          <w:szCs w:val="28"/>
        </w:rPr>
        <w:t>Nội dung</w:t>
      </w:r>
      <w:r w:rsidR="00D9619E">
        <w:rPr>
          <w:iCs/>
          <w:color w:val="000000"/>
          <w:szCs w:val="28"/>
        </w:rPr>
        <w:t>: Người dự thi trả lời đầy đủ các câu hỏi của Ban Tổ chức cuộc thi.</w:t>
      </w:r>
    </w:p>
    <w:p w:rsidR="00F250A9" w:rsidRPr="00D9619E" w:rsidRDefault="00F250A9" w:rsidP="00D9619E">
      <w:pPr>
        <w:spacing w:before="120"/>
        <w:ind w:firstLine="720"/>
        <w:jc w:val="both"/>
        <w:rPr>
          <w:iCs/>
          <w:color w:val="000000"/>
          <w:szCs w:val="28"/>
        </w:rPr>
      </w:pPr>
      <w:r>
        <w:rPr>
          <w:b/>
          <w:iCs/>
          <w:color w:val="000000"/>
          <w:szCs w:val="28"/>
        </w:rPr>
        <w:t xml:space="preserve">Hình thức: </w:t>
      </w:r>
      <w:r>
        <w:rPr>
          <w:szCs w:val="28"/>
        </w:rPr>
        <w:t>Bài dự thi có thể</w:t>
      </w:r>
      <w:r w:rsidRPr="00C9281B">
        <w:rPr>
          <w:szCs w:val="28"/>
        </w:rPr>
        <w:t xml:space="preserve"> viết </w:t>
      </w:r>
      <w:r>
        <w:rPr>
          <w:szCs w:val="28"/>
        </w:rPr>
        <w:t xml:space="preserve">tay hoặc đánh máy vi tính trên khổ giấy A4, </w:t>
      </w:r>
      <w:r w:rsidRPr="00C9281B">
        <w:rPr>
          <w:szCs w:val="28"/>
        </w:rPr>
        <w:t>kiểu chữ Time</w:t>
      </w:r>
      <w:r>
        <w:rPr>
          <w:szCs w:val="28"/>
        </w:rPr>
        <w:t>s N</w:t>
      </w:r>
      <w:r w:rsidRPr="00C9281B">
        <w:rPr>
          <w:szCs w:val="28"/>
        </w:rPr>
        <w:t xml:space="preserve">ew Roman, cỡ chữ 14; có thể minh họa </w:t>
      </w:r>
      <w:r>
        <w:rPr>
          <w:szCs w:val="28"/>
        </w:rPr>
        <w:t xml:space="preserve">thêm bằng </w:t>
      </w:r>
      <w:r w:rsidRPr="00C9281B">
        <w:rPr>
          <w:szCs w:val="28"/>
        </w:rPr>
        <w:t>hình ảnh</w:t>
      </w:r>
      <w:r w:rsidR="00D9619E">
        <w:rPr>
          <w:szCs w:val="28"/>
        </w:rPr>
        <w:t>, sơ đồ, biểu đồ...</w:t>
      </w:r>
      <w:r w:rsidRPr="00C9281B">
        <w:rPr>
          <w:szCs w:val="28"/>
        </w:rPr>
        <w:t>.</w:t>
      </w:r>
    </w:p>
    <w:p w:rsidR="00F250A9" w:rsidRPr="00C9281B" w:rsidRDefault="00F250A9" w:rsidP="00F250A9">
      <w:pPr>
        <w:spacing w:before="120" w:after="120"/>
        <w:ind w:firstLine="720"/>
        <w:jc w:val="both"/>
        <w:rPr>
          <w:szCs w:val="28"/>
        </w:rPr>
      </w:pPr>
      <w:r w:rsidRPr="00C9281B">
        <w:rPr>
          <w:szCs w:val="28"/>
        </w:rPr>
        <w:t>+ </w:t>
      </w:r>
      <w:r w:rsidR="00D9619E">
        <w:rPr>
          <w:szCs w:val="28"/>
        </w:rPr>
        <w:t xml:space="preserve">Trang bìa bài dự thi </w:t>
      </w:r>
      <w:r w:rsidRPr="00C9281B">
        <w:rPr>
          <w:szCs w:val="28"/>
        </w:rPr>
        <w:t>ghi rõ họ tên, địa chỉ, số điện thoại liên lạc, tên đơn vị công tác</w:t>
      </w:r>
      <w:r w:rsidR="00D9619E">
        <w:rPr>
          <w:szCs w:val="28"/>
        </w:rPr>
        <w:t xml:space="preserve"> của người dự thi</w:t>
      </w:r>
      <w:r w:rsidRPr="00C9281B">
        <w:rPr>
          <w:szCs w:val="28"/>
        </w:rPr>
        <w:t>.</w:t>
      </w:r>
    </w:p>
    <w:p w:rsidR="00F250A9" w:rsidRPr="00BF67EB" w:rsidRDefault="00F250A9" w:rsidP="00F250A9">
      <w:pPr>
        <w:spacing w:before="120" w:after="120"/>
        <w:ind w:firstLine="720"/>
        <w:jc w:val="both"/>
        <w:rPr>
          <w:szCs w:val="28"/>
        </w:rPr>
      </w:pPr>
      <w:r w:rsidRPr="00BF67EB">
        <w:rPr>
          <w:b/>
          <w:bCs/>
          <w:szCs w:val="28"/>
        </w:rPr>
        <w:t>- Cơ cấu giải thưởng</w:t>
      </w:r>
      <w:r>
        <w:rPr>
          <w:b/>
          <w:bCs/>
          <w:szCs w:val="28"/>
        </w:rPr>
        <w:t>:</w:t>
      </w:r>
    </w:p>
    <w:p w:rsidR="00F250A9" w:rsidRPr="00BF67EB" w:rsidRDefault="00F250A9" w:rsidP="00F250A9">
      <w:pPr>
        <w:spacing w:before="120" w:after="120"/>
        <w:ind w:firstLine="720"/>
        <w:jc w:val="both"/>
        <w:rPr>
          <w:szCs w:val="28"/>
        </w:rPr>
      </w:pPr>
      <w:r w:rsidRPr="00BF67EB">
        <w:rPr>
          <w:szCs w:val="28"/>
        </w:rPr>
        <w:t>- 0</w:t>
      </w:r>
      <w:r>
        <w:rPr>
          <w:szCs w:val="28"/>
        </w:rPr>
        <w:t>2</w:t>
      </w:r>
      <w:r w:rsidRPr="00BF67EB">
        <w:rPr>
          <w:szCs w:val="28"/>
        </w:rPr>
        <w:t xml:space="preserve"> Giải </w:t>
      </w:r>
      <w:r>
        <w:rPr>
          <w:szCs w:val="28"/>
        </w:rPr>
        <w:t>A</w:t>
      </w:r>
    </w:p>
    <w:p w:rsidR="00F250A9" w:rsidRPr="00BF67EB" w:rsidRDefault="00F250A9" w:rsidP="00F250A9">
      <w:pPr>
        <w:spacing w:before="120" w:after="120"/>
        <w:ind w:firstLine="720"/>
        <w:jc w:val="both"/>
        <w:rPr>
          <w:szCs w:val="28"/>
        </w:rPr>
      </w:pPr>
      <w:r w:rsidRPr="00BF67EB">
        <w:rPr>
          <w:szCs w:val="28"/>
        </w:rPr>
        <w:t>- 0</w:t>
      </w:r>
      <w:r w:rsidR="00B324C3">
        <w:rPr>
          <w:szCs w:val="28"/>
        </w:rPr>
        <w:t>4</w:t>
      </w:r>
      <w:r w:rsidRPr="00BF67EB">
        <w:rPr>
          <w:szCs w:val="28"/>
        </w:rPr>
        <w:t xml:space="preserve"> Giải </w:t>
      </w:r>
      <w:r>
        <w:rPr>
          <w:szCs w:val="28"/>
        </w:rPr>
        <w:t>B</w:t>
      </w:r>
    </w:p>
    <w:p w:rsidR="00F250A9" w:rsidRPr="00BF67EB" w:rsidRDefault="00F250A9" w:rsidP="00F250A9">
      <w:pPr>
        <w:spacing w:before="120" w:after="120"/>
        <w:ind w:firstLine="720"/>
        <w:jc w:val="both"/>
        <w:rPr>
          <w:szCs w:val="28"/>
        </w:rPr>
      </w:pPr>
      <w:r w:rsidRPr="00BF67EB">
        <w:rPr>
          <w:szCs w:val="28"/>
        </w:rPr>
        <w:lastRenderedPageBreak/>
        <w:t>- 0</w:t>
      </w:r>
      <w:r w:rsidR="00B324C3">
        <w:rPr>
          <w:szCs w:val="28"/>
        </w:rPr>
        <w:t>6</w:t>
      </w:r>
      <w:r w:rsidRPr="00BF67EB">
        <w:rPr>
          <w:szCs w:val="28"/>
        </w:rPr>
        <w:t xml:space="preserve"> Giải </w:t>
      </w:r>
      <w:r>
        <w:rPr>
          <w:szCs w:val="28"/>
        </w:rPr>
        <w:t>C</w:t>
      </w:r>
    </w:p>
    <w:p w:rsidR="00F250A9" w:rsidRPr="00BF67EB" w:rsidRDefault="00F250A9" w:rsidP="00F250A9">
      <w:pPr>
        <w:spacing w:before="120" w:after="120"/>
        <w:ind w:firstLine="720"/>
        <w:jc w:val="both"/>
        <w:rPr>
          <w:szCs w:val="28"/>
        </w:rPr>
      </w:pPr>
      <w:r w:rsidRPr="00BF67EB">
        <w:rPr>
          <w:szCs w:val="28"/>
        </w:rPr>
        <w:t>- </w:t>
      </w:r>
      <w:r>
        <w:rPr>
          <w:szCs w:val="28"/>
        </w:rPr>
        <w:t>10</w:t>
      </w:r>
      <w:r w:rsidRPr="00BF67EB">
        <w:rPr>
          <w:szCs w:val="28"/>
        </w:rPr>
        <w:t xml:space="preserve"> Giải Khuyến khích</w:t>
      </w:r>
    </w:p>
    <w:p w:rsidR="00F250A9" w:rsidRDefault="00F250A9" w:rsidP="00F250A9">
      <w:pPr>
        <w:spacing w:before="120" w:after="120"/>
        <w:ind w:firstLine="720"/>
        <w:jc w:val="both"/>
        <w:rPr>
          <w:color w:val="000000"/>
          <w:szCs w:val="28"/>
          <w:shd w:val="clear" w:color="auto" w:fill="FFFFFF"/>
        </w:rPr>
      </w:pPr>
      <w:r w:rsidRPr="00BF67EB">
        <w:rPr>
          <w:color w:val="000000"/>
          <w:szCs w:val="28"/>
          <w:shd w:val="clear" w:color="auto" w:fill="FFFFFF"/>
        </w:rPr>
        <w:t xml:space="preserve">- </w:t>
      </w:r>
      <w:r>
        <w:rPr>
          <w:color w:val="000000"/>
          <w:szCs w:val="28"/>
          <w:shd w:val="clear" w:color="auto" w:fill="FFFFFF"/>
        </w:rPr>
        <w:t>03</w:t>
      </w:r>
      <w:r w:rsidRPr="00BF67EB">
        <w:rPr>
          <w:color w:val="000000"/>
          <w:szCs w:val="28"/>
          <w:shd w:val="clear" w:color="auto" w:fill="FFFFFF"/>
        </w:rPr>
        <w:t xml:space="preserve"> giải </w:t>
      </w:r>
      <w:r w:rsidR="00D9619E">
        <w:rPr>
          <w:color w:val="000000"/>
          <w:szCs w:val="28"/>
          <w:shd w:val="clear" w:color="auto" w:fill="FFFFFF"/>
        </w:rPr>
        <w:t>dành</w:t>
      </w:r>
      <w:r w:rsidRPr="00BF67EB">
        <w:rPr>
          <w:color w:val="000000"/>
          <w:szCs w:val="28"/>
          <w:shd w:val="clear" w:color="auto" w:fill="FFFFFF"/>
        </w:rPr>
        <w:t xml:space="preserve"> cho các </w:t>
      </w:r>
      <w:r>
        <w:rPr>
          <w:color w:val="000000"/>
          <w:szCs w:val="28"/>
          <w:shd w:val="clear" w:color="auto" w:fill="FFFFFF"/>
        </w:rPr>
        <w:t>địa phương, đơn vị hưởng ứng tích cực c</w:t>
      </w:r>
      <w:r w:rsidRPr="00BF67EB">
        <w:rPr>
          <w:color w:val="000000"/>
          <w:szCs w:val="28"/>
          <w:shd w:val="clear" w:color="auto" w:fill="FFFFFF"/>
        </w:rPr>
        <w:t>uộc thi</w:t>
      </w:r>
      <w:r>
        <w:rPr>
          <w:color w:val="000000"/>
          <w:szCs w:val="28"/>
          <w:shd w:val="clear" w:color="auto" w:fill="FFFFFF"/>
        </w:rPr>
        <w:t>, có số lượng bài tham gia dự thi đông, chất lượng tốt.</w:t>
      </w:r>
    </w:p>
    <w:p w:rsidR="00F250A9" w:rsidRDefault="00F250A9" w:rsidP="00F250A9">
      <w:pPr>
        <w:spacing w:before="120" w:after="120"/>
        <w:ind w:firstLine="720"/>
        <w:jc w:val="both"/>
        <w:rPr>
          <w:b/>
          <w:iCs/>
          <w:color w:val="000000"/>
          <w:szCs w:val="28"/>
        </w:rPr>
      </w:pPr>
      <w:r>
        <w:rPr>
          <w:b/>
          <w:iCs/>
          <w:color w:val="000000"/>
          <w:szCs w:val="28"/>
        </w:rPr>
        <w:t xml:space="preserve">3. </w:t>
      </w:r>
      <w:r w:rsidRPr="007703A2">
        <w:rPr>
          <w:b/>
          <w:iCs/>
          <w:color w:val="000000"/>
          <w:szCs w:val="28"/>
        </w:rPr>
        <w:t>Thời gian t</w:t>
      </w:r>
      <w:r>
        <w:rPr>
          <w:b/>
          <w:iCs/>
          <w:color w:val="000000"/>
          <w:szCs w:val="28"/>
        </w:rPr>
        <w:t>ổ chức cuộc thi</w:t>
      </w:r>
    </w:p>
    <w:p w:rsidR="00F250A9" w:rsidRDefault="00F250A9" w:rsidP="00F250A9">
      <w:pPr>
        <w:spacing w:before="120"/>
        <w:ind w:firstLine="720"/>
        <w:jc w:val="both"/>
        <w:rPr>
          <w:iCs/>
          <w:color w:val="000000"/>
          <w:szCs w:val="28"/>
        </w:rPr>
      </w:pPr>
      <w:r w:rsidRPr="00C9281B">
        <w:rPr>
          <w:iCs/>
          <w:color w:val="000000"/>
          <w:szCs w:val="28"/>
        </w:rPr>
        <w:t xml:space="preserve">- </w:t>
      </w:r>
      <w:r>
        <w:rPr>
          <w:iCs/>
          <w:color w:val="000000"/>
          <w:szCs w:val="28"/>
        </w:rPr>
        <w:t xml:space="preserve"> </w:t>
      </w:r>
      <w:r w:rsidRPr="00C9281B">
        <w:rPr>
          <w:iCs/>
          <w:color w:val="000000"/>
          <w:szCs w:val="28"/>
        </w:rPr>
        <w:t xml:space="preserve">Từ ngày </w:t>
      </w:r>
      <w:r>
        <w:rPr>
          <w:iCs/>
          <w:color w:val="000000"/>
          <w:szCs w:val="28"/>
        </w:rPr>
        <w:t xml:space="preserve">24/3/2021  </w:t>
      </w:r>
      <w:r w:rsidRPr="00BC1B9A">
        <w:rPr>
          <w:iCs/>
          <w:color w:val="000000"/>
          <w:szCs w:val="28"/>
        </w:rPr>
        <w:sym w:font="Wingdings" w:char="F0E0"/>
      </w:r>
      <w:r>
        <w:rPr>
          <w:iCs/>
          <w:color w:val="000000"/>
          <w:szCs w:val="28"/>
        </w:rPr>
        <w:t xml:space="preserve"> </w:t>
      </w:r>
      <w:r w:rsidRPr="00C9281B">
        <w:rPr>
          <w:iCs/>
          <w:color w:val="000000"/>
          <w:szCs w:val="28"/>
        </w:rPr>
        <w:t xml:space="preserve"> </w:t>
      </w:r>
      <w:r w:rsidR="00B324C3">
        <w:rPr>
          <w:iCs/>
          <w:color w:val="000000"/>
          <w:szCs w:val="28"/>
        </w:rPr>
        <w:t>30/6/2021: Phát động và viết bài tham gia dự thi.</w:t>
      </w:r>
    </w:p>
    <w:p w:rsidR="00F250A9" w:rsidRDefault="00F250A9" w:rsidP="00F250A9">
      <w:pPr>
        <w:spacing w:before="120"/>
        <w:ind w:firstLine="720"/>
        <w:jc w:val="both"/>
        <w:rPr>
          <w:color w:val="000000"/>
          <w:szCs w:val="28"/>
        </w:rPr>
      </w:pPr>
      <w:r>
        <w:rPr>
          <w:color w:val="000000"/>
          <w:szCs w:val="28"/>
        </w:rPr>
        <w:t xml:space="preserve">- Từ ngày 01/7/2021  </w:t>
      </w:r>
      <w:r w:rsidRPr="00BC1B9A">
        <w:rPr>
          <w:color w:val="000000"/>
          <w:szCs w:val="28"/>
        </w:rPr>
        <w:sym w:font="Wingdings" w:char="F0E0"/>
      </w:r>
      <w:r>
        <w:rPr>
          <w:color w:val="000000"/>
          <w:szCs w:val="28"/>
        </w:rPr>
        <w:t xml:space="preserve"> 20/7/2021</w:t>
      </w:r>
      <w:r w:rsidR="00D9619E">
        <w:rPr>
          <w:color w:val="000000"/>
          <w:szCs w:val="28"/>
        </w:rPr>
        <w:t>:</w:t>
      </w:r>
      <w:r>
        <w:rPr>
          <w:color w:val="000000"/>
          <w:szCs w:val="28"/>
        </w:rPr>
        <w:t xml:space="preserve"> </w:t>
      </w:r>
      <w:r w:rsidR="00D9619E">
        <w:rPr>
          <w:color w:val="000000"/>
          <w:szCs w:val="28"/>
        </w:rPr>
        <w:t xml:space="preserve">Các </w:t>
      </w:r>
      <w:r>
        <w:rPr>
          <w:color w:val="000000"/>
          <w:szCs w:val="28"/>
        </w:rPr>
        <w:t>địa phương, đơn vị tiến hành chấm chọn và gửi các bài dự thi xuất sắc nhất về Ban Tổ chức cuộc thi cấp thành phố.</w:t>
      </w:r>
    </w:p>
    <w:p w:rsidR="00F250A9" w:rsidRDefault="00F250A9" w:rsidP="00F250A9">
      <w:pPr>
        <w:spacing w:before="120"/>
        <w:ind w:firstLine="720"/>
        <w:jc w:val="both"/>
        <w:rPr>
          <w:color w:val="000000"/>
          <w:szCs w:val="28"/>
        </w:rPr>
      </w:pPr>
      <w:r>
        <w:rPr>
          <w:color w:val="000000"/>
          <w:szCs w:val="28"/>
        </w:rPr>
        <w:t xml:space="preserve">- Từ ngày 21/7/2021 </w:t>
      </w:r>
      <w:r w:rsidRPr="00BC1B9A">
        <w:rPr>
          <w:color w:val="000000"/>
          <w:szCs w:val="28"/>
        </w:rPr>
        <w:sym w:font="Wingdings" w:char="F0E0"/>
      </w:r>
      <w:r>
        <w:rPr>
          <w:color w:val="000000"/>
          <w:szCs w:val="28"/>
        </w:rPr>
        <w:t xml:space="preserve"> </w:t>
      </w:r>
      <w:r w:rsidR="008A2BCB">
        <w:rPr>
          <w:color w:val="000000"/>
          <w:szCs w:val="28"/>
        </w:rPr>
        <w:t>0</w:t>
      </w:r>
      <w:r w:rsidR="0046245B">
        <w:rPr>
          <w:color w:val="000000"/>
          <w:szCs w:val="28"/>
        </w:rPr>
        <w:t>5</w:t>
      </w:r>
      <w:r>
        <w:rPr>
          <w:color w:val="000000"/>
          <w:szCs w:val="28"/>
        </w:rPr>
        <w:t>/</w:t>
      </w:r>
      <w:r w:rsidR="008A2BCB">
        <w:rPr>
          <w:color w:val="000000"/>
          <w:szCs w:val="28"/>
        </w:rPr>
        <w:t>8</w:t>
      </w:r>
      <w:r>
        <w:rPr>
          <w:color w:val="000000"/>
          <w:szCs w:val="28"/>
        </w:rPr>
        <w:t>/2021</w:t>
      </w:r>
      <w:r w:rsidR="00D9619E">
        <w:rPr>
          <w:color w:val="000000"/>
          <w:szCs w:val="28"/>
        </w:rPr>
        <w:t>:</w:t>
      </w:r>
      <w:r>
        <w:rPr>
          <w:color w:val="000000"/>
          <w:szCs w:val="28"/>
        </w:rPr>
        <w:t xml:space="preserve"> Ban Giám khảo cuộc thi cấp thành phố tiến hành chấm chọn </w:t>
      </w:r>
      <w:r w:rsidR="00D9619E">
        <w:rPr>
          <w:color w:val="000000"/>
          <w:szCs w:val="28"/>
        </w:rPr>
        <w:t>và đề xuất giải thưởng</w:t>
      </w:r>
      <w:r>
        <w:rPr>
          <w:color w:val="000000"/>
          <w:szCs w:val="28"/>
        </w:rPr>
        <w:t>.</w:t>
      </w:r>
    </w:p>
    <w:p w:rsidR="00F250A9" w:rsidRPr="00C9281B" w:rsidRDefault="00F250A9" w:rsidP="00F250A9">
      <w:pPr>
        <w:spacing w:before="120"/>
        <w:ind w:firstLine="720"/>
        <w:jc w:val="both"/>
        <w:rPr>
          <w:color w:val="000000"/>
          <w:szCs w:val="28"/>
        </w:rPr>
      </w:pPr>
      <w:r>
        <w:rPr>
          <w:color w:val="000000"/>
          <w:szCs w:val="28"/>
        </w:rPr>
        <w:t>- Tổng kết, trao thưởng cuộc thi cấp thành phố vào trung tuần tháng 8/2021.</w:t>
      </w:r>
    </w:p>
    <w:p w:rsidR="00D9619E" w:rsidRDefault="00F250A9" w:rsidP="00F250A9">
      <w:pPr>
        <w:spacing w:before="120"/>
        <w:ind w:firstLine="720"/>
        <w:jc w:val="both"/>
        <w:rPr>
          <w:b/>
          <w:color w:val="000000"/>
          <w:szCs w:val="28"/>
        </w:rPr>
      </w:pPr>
      <w:r>
        <w:rPr>
          <w:b/>
          <w:color w:val="000000"/>
          <w:szCs w:val="28"/>
        </w:rPr>
        <w:t>4</w:t>
      </w:r>
      <w:r w:rsidRPr="00F079FE">
        <w:rPr>
          <w:b/>
          <w:color w:val="000000"/>
          <w:szCs w:val="28"/>
        </w:rPr>
        <w:t xml:space="preserve">. </w:t>
      </w:r>
      <w:r w:rsidR="00D9619E">
        <w:rPr>
          <w:b/>
          <w:color w:val="000000"/>
          <w:szCs w:val="28"/>
        </w:rPr>
        <w:t xml:space="preserve">Nơi nhận, tiến hành chấm chọn và báo cáo kết quả cuộc thi </w:t>
      </w:r>
    </w:p>
    <w:p w:rsidR="00F250A9" w:rsidRPr="00CC394E" w:rsidRDefault="00F250A9" w:rsidP="00F250A9">
      <w:pPr>
        <w:spacing w:before="120"/>
        <w:ind w:firstLine="720"/>
        <w:jc w:val="both"/>
        <w:rPr>
          <w:color w:val="000000"/>
          <w:szCs w:val="28"/>
        </w:rPr>
      </w:pPr>
      <w:r>
        <w:rPr>
          <w:i/>
          <w:iCs/>
          <w:color w:val="000000"/>
          <w:szCs w:val="28"/>
        </w:rPr>
        <w:t xml:space="preserve">4.1. </w:t>
      </w:r>
      <w:r w:rsidR="00D9619E">
        <w:rPr>
          <w:i/>
          <w:iCs/>
          <w:color w:val="000000"/>
          <w:szCs w:val="28"/>
        </w:rPr>
        <w:t>Đối với các địa phương, đơn vị</w:t>
      </w:r>
    </w:p>
    <w:p w:rsidR="00F250A9" w:rsidRDefault="00F250A9" w:rsidP="00F250A9">
      <w:pPr>
        <w:spacing w:before="120"/>
        <w:ind w:firstLine="720"/>
        <w:jc w:val="both"/>
        <w:rPr>
          <w:color w:val="000000"/>
          <w:szCs w:val="28"/>
        </w:rPr>
      </w:pPr>
      <w:r>
        <w:rPr>
          <w:color w:val="000000"/>
          <w:szCs w:val="28"/>
        </w:rPr>
        <w:t xml:space="preserve">- Bài dự thi </w:t>
      </w:r>
      <w:r w:rsidR="00B324C3">
        <w:rPr>
          <w:color w:val="000000"/>
          <w:szCs w:val="28"/>
        </w:rPr>
        <w:t xml:space="preserve">thuộc đơn vị, địa phương nào </w:t>
      </w:r>
      <w:r w:rsidR="00D9619E">
        <w:rPr>
          <w:color w:val="000000"/>
          <w:szCs w:val="28"/>
        </w:rPr>
        <w:t xml:space="preserve">thì </w:t>
      </w:r>
      <w:r w:rsidR="00B324C3">
        <w:rPr>
          <w:color w:val="000000"/>
          <w:szCs w:val="28"/>
        </w:rPr>
        <w:t>nộp về chi ủy,</w:t>
      </w:r>
      <w:r>
        <w:rPr>
          <w:color w:val="000000"/>
          <w:szCs w:val="28"/>
        </w:rPr>
        <w:t xml:space="preserve"> Đảng ủy </w:t>
      </w:r>
      <w:r w:rsidR="00B324C3">
        <w:rPr>
          <w:color w:val="000000"/>
          <w:szCs w:val="28"/>
        </w:rPr>
        <w:t>đơn vị, địa phương đó.</w:t>
      </w:r>
    </w:p>
    <w:p w:rsidR="00F250A9" w:rsidRDefault="00B324C3" w:rsidP="00F250A9">
      <w:pPr>
        <w:spacing w:before="120"/>
        <w:ind w:firstLine="720"/>
        <w:jc w:val="both"/>
        <w:rPr>
          <w:color w:val="000000"/>
          <w:szCs w:val="28"/>
        </w:rPr>
      </w:pPr>
      <w:r>
        <w:rPr>
          <w:color w:val="000000"/>
          <w:szCs w:val="28"/>
        </w:rPr>
        <w:t xml:space="preserve">- Các cơ quan, đơn vị, địa phương </w:t>
      </w:r>
      <w:r w:rsidR="00F250A9">
        <w:rPr>
          <w:color w:val="000000"/>
          <w:szCs w:val="28"/>
        </w:rPr>
        <w:t xml:space="preserve">tổ chức chấm </w:t>
      </w:r>
      <w:r>
        <w:rPr>
          <w:color w:val="000000"/>
          <w:szCs w:val="28"/>
        </w:rPr>
        <w:t xml:space="preserve">chọn và gửi </w:t>
      </w:r>
      <w:r w:rsidR="00F250A9">
        <w:rPr>
          <w:color w:val="000000"/>
          <w:szCs w:val="28"/>
        </w:rPr>
        <w:t xml:space="preserve">bài dự thi xuất sắc nhất về Ban Tổ chức cuộc thi cấp thành phố với số lượng </w:t>
      </w:r>
      <w:r>
        <w:rPr>
          <w:color w:val="000000"/>
          <w:szCs w:val="28"/>
        </w:rPr>
        <w:t xml:space="preserve">được quy định </w:t>
      </w:r>
      <w:r w:rsidR="00F250A9">
        <w:rPr>
          <w:color w:val="000000"/>
          <w:szCs w:val="28"/>
        </w:rPr>
        <w:t>cụ thể như sau:</w:t>
      </w:r>
    </w:p>
    <w:p w:rsidR="00F250A9" w:rsidRDefault="00F250A9" w:rsidP="00F250A9">
      <w:pPr>
        <w:spacing w:before="120"/>
        <w:ind w:firstLine="720"/>
        <w:jc w:val="both"/>
        <w:rPr>
          <w:color w:val="000000"/>
          <w:szCs w:val="28"/>
        </w:rPr>
      </w:pPr>
      <w:r>
        <w:rPr>
          <w:color w:val="000000"/>
          <w:szCs w:val="28"/>
        </w:rPr>
        <w:t>+ Mỗi Đảng bộ xã, phường: 1</w:t>
      </w:r>
      <w:r w:rsidR="009D0152">
        <w:rPr>
          <w:color w:val="000000"/>
          <w:szCs w:val="28"/>
        </w:rPr>
        <w:t>0</w:t>
      </w:r>
      <w:r>
        <w:rPr>
          <w:color w:val="000000"/>
          <w:szCs w:val="28"/>
        </w:rPr>
        <w:t xml:space="preserve"> bài.</w:t>
      </w:r>
    </w:p>
    <w:p w:rsidR="00F250A9" w:rsidRDefault="00F250A9" w:rsidP="00F250A9">
      <w:pPr>
        <w:spacing w:before="120"/>
        <w:ind w:firstLine="720"/>
        <w:jc w:val="both"/>
        <w:rPr>
          <w:color w:val="000000"/>
          <w:szCs w:val="28"/>
        </w:rPr>
      </w:pPr>
      <w:r>
        <w:rPr>
          <w:color w:val="000000"/>
          <w:szCs w:val="28"/>
        </w:rPr>
        <w:t>+ Mỗi Đảng bộ cơ quan</w:t>
      </w:r>
      <w:r w:rsidR="00054A91">
        <w:rPr>
          <w:color w:val="000000"/>
          <w:szCs w:val="28"/>
        </w:rPr>
        <w:t>, doanh nghiệp</w:t>
      </w:r>
      <w:r>
        <w:rPr>
          <w:color w:val="000000"/>
          <w:szCs w:val="28"/>
        </w:rPr>
        <w:t>: 0</w:t>
      </w:r>
      <w:r w:rsidR="009D0152">
        <w:rPr>
          <w:color w:val="000000"/>
          <w:szCs w:val="28"/>
        </w:rPr>
        <w:t>3</w:t>
      </w:r>
      <w:r>
        <w:rPr>
          <w:color w:val="000000"/>
          <w:szCs w:val="28"/>
        </w:rPr>
        <w:t xml:space="preserve"> bài.</w:t>
      </w:r>
    </w:p>
    <w:p w:rsidR="00F250A9" w:rsidRDefault="00F250A9" w:rsidP="00F250A9">
      <w:pPr>
        <w:spacing w:before="120"/>
        <w:ind w:firstLine="720"/>
        <w:jc w:val="both"/>
        <w:rPr>
          <w:color w:val="000000"/>
          <w:szCs w:val="28"/>
        </w:rPr>
      </w:pPr>
      <w:r>
        <w:rPr>
          <w:color w:val="000000"/>
          <w:szCs w:val="28"/>
        </w:rPr>
        <w:t>+ Mỗi Chi bộ trực thuộc Thành ủy: 01bài.</w:t>
      </w:r>
    </w:p>
    <w:p w:rsidR="00F250A9" w:rsidRDefault="00F250A9" w:rsidP="00F250A9">
      <w:pPr>
        <w:spacing w:before="120"/>
        <w:ind w:firstLine="720"/>
        <w:jc w:val="both"/>
        <w:rPr>
          <w:color w:val="000000"/>
          <w:szCs w:val="28"/>
        </w:rPr>
      </w:pPr>
      <w:r>
        <w:rPr>
          <w:color w:val="000000"/>
          <w:szCs w:val="28"/>
        </w:rPr>
        <w:t>+ Mỗi chi, đảng bộ trường THPT, Cao đẳng: 10</w:t>
      </w:r>
      <w:r w:rsidR="00D9619E">
        <w:rPr>
          <w:color w:val="000000"/>
          <w:szCs w:val="28"/>
        </w:rPr>
        <w:t xml:space="preserve"> </w:t>
      </w:r>
      <w:r>
        <w:rPr>
          <w:color w:val="000000"/>
          <w:szCs w:val="28"/>
        </w:rPr>
        <w:t>bài</w:t>
      </w:r>
    </w:p>
    <w:p w:rsidR="00F250A9" w:rsidRDefault="00F250A9" w:rsidP="00F250A9">
      <w:pPr>
        <w:spacing w:before="120"/>
        <w:ind w:firstLine="720"/>
        <w:jc w:val="both"/>
        <w:rPr>
          <w:color w:val="000000"/>
          <w:szCs w:val="28"/>
        </w:rPr>
      </w:pPr>
      <w:r>
        <w:rPr>
          <w:i/>
          <w:iCs/>
          <w:color w:val="000000"/>
          <w:szCs w:val="28"/>
        </w:rPr>
        <w:t xml:space="preserve">4.2. </w:t>
      </w:r>
      <w:r w:rsidR="00D9619E">
        <w:rPr>
          <w:i/>
          <w:iCs/>
          <w:color w:val="000000"/>
          <w:szCs w:val="28"/>
        </w:rPr>
        <w:t>Đối với Ban Tổ chức cấp thành phố</w:t>
      </w:r>
    </w:p>
    <w:p w:rsidR="00F250A9" w:rsidRDefault="00F250A9" w:rsidP="00F250A9">
      <w:pPr>
        <w:spacing w:before="120"/>
        <w:ind w:firstLine="720"/>
        <w:jc w:val="both"/>
        <w:rPr>
          <w:color w:val="000000"/>
          <w:szCs w:val="28"/>
        </w:rPr>
      </w:pPr>
      <w:r>
        <w:rPr>
          <w:color w:val="000000"/>
          <w:szCs w:val="28"/>
        </w:rPr>
        <w:t xml:space="preserve">Ban Tổ chức cuộc thi cấp thành phố (qua Ban Tuyên giáo Thành ủy) </w:t>
      </w:r>
      <w:r w:rsidR="00D9619E">
        <w:rPr>
          <w:color w:val="000000"/>
          <w:szCs w:val="28"/>
        </w:rPr>
        <w:t xml:space="preserve">tiếp nhận bài dự thi xuất sắc và báo cáo kết quả cuộc thi của các địa phương, đơn vị trước </w:t>
      </w:r>
      <w:r w:rsidRPr="00C366ED">
        <w:rPr>
          <w:b/>
          <w:i/>
          <w:color w:val="000000"/>
          <w:szCs w:val="28"/>
          <w:u w:val="single"/>
        </w:rPr>
        <w:t xml:space="preserve">ngày </w:t>
      </w:r>
      <w:r>
        <w:rPr>
          <w:b/>
          <w:i/>
          <w:color w:val="000000"/>
          <w:szCs w:val="28"/>
          <w:u w:val="single"/>
        </w:rPr>
        <w:t>2</w:t>
      </w:r>
      <w:r w:rsidR="006A1575">
        <w:rPr>
          <w:b/>
          <w:i/>
          <w:color w:val="000000"/>
          <w:szCs w:val="28"/>
          <w:u w:val="single"/>
        </w:rPr>
        <w:t>1</w:t>
      </w:r>
      <w:r w:rsidRPr="00C366ED">
        <w:rPr>
          <w:b/>
          <w:i/>
          <w:color w:val="000000"/>
          <w:szCs w:val="28"/>
          <w:u w:val="single"/>
        </w:rPr>
        <w:t>/</w:t>
      </w:r>
      <w:r>
        <w:rPr>
          <w:b/>
          <w:i/>
          <w:color w:val="000000"/>
          <w:szCs w:val="28"/>
          <w:u w:val="single"/>
        </w:rPr>
        <w:t>7</w:t>
      </w:r>
      <w:r w:rsidRPr="00C366ED">
        <w:rPr>
          <w:b/>
          <w:i/>
          <w:color w:val="000000"/>
          <w:szCs w:val="28"/>
          <w:u w:val="single"/>
        </w:rPr>
        <w:t>/20</w:t>
      </w:r>
      <w:r>
        <w:rPr>
          <w:b/>
          <w:i/>
          <w:color w:val="000000"/>
          <w:szCs w:val="28"/>
          <w:u w:val="single"/>
        </w:rPr>
        <w:t>21</w:t>
      </w:r>
      <w:r>
        <w:rPr>
          <w:color w:val="000000"/>
          <w:szCs w:val="28"/>
        </w:rPr>
        <w:t>.</w:t>
      </w:r>
    </w:p>
    <w:p w:rsidR="00D9619E" w:rsidRDefault="00D9619E" w:rsidP="00F250A9">
      <w:pPr>
        <w:spacing w:before="120"/>
        <w:ind w:firstLine="720"/>
        <w:jc w:val="both"/>
        <w:rPr>
          <w:color w:val="000000"/>
          <w:szCs w:val="28"/>
        </w:rPr>
      </w:pPr>
      <w:r>
        <w:rPr>
          <w:color w:val="000000"/>
          <w:szCs w:val="28"/>
        </w:rPr>
        <w:t xml:space="preserve">- Ban Giám khảo cuộc thi cấp thành phố tiến hành chấm chọn và đề xuất giải thưởng trước ngày </w:t>
      </w:r>
      <w:r w:rsidR="006A1575">
        <w:rPr>
          <w:color w:val="000000"/>
          <w:szCs w:val="28"/>
        </w:rPr>
        <w:t>06</w:t>
      </w:r>
      <w:r>
        <w:rPr>
          <w:color w:val="000000"/>
          <w:szCs w:val="28"/>
        </w:rPr>
        <w:t>/</w:t>
      </w:r>
      <w:r w:rsidR="006A1575">
        <w:rPr>
          <w:color w:val="000000"/>
          <w:szCs w:val="28"/>
        </w:rPr>
        <w:t>8</w:t>
      </w:r>
      <w:r>
        <w:rPr>
          <w:color w:val="000000"/>
          <w:szCs w:val="28"/>
        </w:rPr>
        <w:t>/2021</w:t>
      </w:r>
    </w:p>
    <w:p w:rsidR="00D9619E" w:rsidRPr="000A0E8D" w:rsidRDefault="00D9619E" w:rsidP="00F250A9">
      <w:pPr>
        <w:spacing w:before="120"/>
        <w:ind w:firstLine="720"/>
        <w:jc w:val="both"/>
        <w:rPr>
          <w:color w:val="000000"/>
          <w:szCs w:val="28"/>
        </w:rPr>
      </w:pPr>
      <w:r>
        <w:rPr>
          <w:color w:val="000000"/>
          <w:szCs w:val="28"/>
        </w:rPr>
        <w:t>- Tổng kết, trao thưởng cuộc thi cấp thành phố vào trung tuần tháng 8/2021</w:t>
      </w:r>
    </w:p>
    <w:p w:rsidR="00F250A9" w:rsidRDefault="00F250A9" w:rsidP="00F250A9">
      <w:pPr>
        <w:spacing w:before="120"/>
        <w:ind w:firstLine="720"/>
        <w:jc w:val="both"/>
        <w:rPr>
          <w:b/>
          <w:bCs/>
          <w:color w:val="000000"/>
          <w:szCs w:val="28"/>
        </w:rPr>
      </w:pPr>
      <w:r>
        <w:rPr>
          <w:b/>
          <w:bCs/>
          <w:color w:val="000000"/>
          <w:szCs w:val="28"/>
        </w:rPr>
        <w:t>5. Kinh phí tổ chức</w:t>
      </w:r>
    </w:p>
    <w:p w:rsidR="00F250A9" w:rsidRDefault="006A1575" w:rsidP="00F250A9">
      <w:pPr>
        <w:spacing w:before="120"/>
        <w:ind w:firstLine="720"/>
        <w:jc w:val="both"/>
        <w:rPr>
          <w:bCs/>
          <w:color w:val="000000"/>
          <w:spacing w:val="-2"/>
          <w:szCs w:val="28"/>
        </w:rPr>
      </w:pPr>
      <w:r>
        <w:rPr>
          <w:bCs/>
          <w:color w:val="000000"/>
          <w:spacing w:val="-2"/>
          <w:szCs w:val="28"/>
        </w:rPr>
        <w:t>Giao Ban Tuyên giáo Thành ủy, cơ quan thường trực của Ban Tổ chức cuộc thi lập dự toán kinh phí cuộc thi trình Ủy ban Nhân dân thành phố và Phòng Tài chính – Kế hoạch xem xét cấp bổ sung kinh phí thực hiện.</w:t>
      </w:r>
    </w:p>
    <w:p w:rsidR="00F250A9" w:rsidRDefault="00F250A9" w:rsidP="00F250A9">
      <w:pPr>
        <w:spacing w:before="120"/>
        <w:ind w:left="720"/>
        <w:jc w:val="both"/>
        <w:rPr>
          <w:b/>
          <w:bCs/>
          <w:color w:val="000000"/>
          <w:szCs w:val="28"/>
        </w:rPr>
      </w:pPr>
      <w:r>
        <w:rPr>
          <w:b/>
          <w:bCs/>
          <w:color w:val="000000"/>
          <w:szCs w:val="28"/>
        </w:rPr>
        <w:t>III. Tổ chức thực hiện</w:t>
      </w:r>
    </w:p>
    <w:p w:rsidR="00F250A9" w:rsidRDefault="00F250A9" w:rsidP="00F250A9">
      <w:pPr>
        <w:spacing w:before="120"/>
        <w:ind w:firstLine="720"/>
        <w:jc w:val="both"/>
      </w:pPr>
      <w:r>
        <w:rPr>
          <w:bCs/>
          <w:color w:val="000000"/>
          <w:szCs w:val="28"/>
        </w:rPr>
        <w:lastRenderedPageBreak/>
        <w:t xml:space="preserve">- Ban Tổ chức cuộc thi cấp thành phố có </w:t>
      </w:r>
      <w:r w:rsidRPr="00804C20">
        <w:rPr>
          <w:szCs w:val="28"/>
        </w:rPr>
        <w:t>trách nhiệm xây dựng kế hoạch</w:t>
      </w:r>
      <w:r w:rsidR="007C0CFB">
        <w:rPr>
          <w:szCs w:val="28"/>
        </w:rPr>
        <w:t xml:space="preserve"> </w:t>
      </w:r>
      <w:r w:rsidRPr="00804C20">
        <w:rPr>
          <w:szCs w:val="28"/>
        </w:rPr>
        <w:t>triển khai</w:t>
      </w:r>
      <w:r>
        <w:rPr>
          <w:szCs w:val="28"/>
        </w:rPr>
        <w:t>, xây dựng</w:t>
      </w:r>
      <w:r w:rsidR="007C0CFB">
        <w:rPr>
          <w:szCs w:val="28"/>
        </w:rPr>
        <w:t xml:space="preserve"> thể lệ cuộc thi, </w:t>
      </w:r>
      <w:r>
        <w:rPr>
          <w:szCs w:val="28"/>
        </w:rPr>
        <w:t>câu hỏi</w:t>
      </w:r>
      <w:r w:rsidR="007C0CFB">
        <w:rPr>
          <w:szCs w:val="28"/>
        </w:rPr>
        <w:t xml:space="preserve"> và đề cương gợi ý</w:t>
      </w:r>
      <w:r>
        <w:rPr>
          <w:szCs w:val="28"/>
        </w:rPr>
        <w:t>, thành lập Ban Giám khảo chấm chọn và tổ chức tổng kết c</w:t>
      </w:r>
      <w:r w:rsidR="006A1575">
        <w:rPr>
          <w:szCs w:val="28"/>
        </w:rPr>
        <w:t>uộc thi</w:t>
      </w:r>
      <w:r w:rsidRPr="00804C20">
        <w:rPr>
          <w:szCs w:val="28"/>
        </w:rPr>
        <w:t>.</w:t>
      </w:r>
      <w:r>
        <w:t xml:space="preserve"> </w:t>
      </w:r>
      <w:r w:rsidR="007C0CFB">
        <w:t xml:space="preserve">Ban Giám khảo xây dựng đáp án, tổ chức chấm chọn, tổng hợp và đề xuất Ban Tổ chức </w:t>
      </w:r>
      <w:r w:rsidR="006A1575">
        <w:t xml:space="preserve">xét chọn </w:t>
      </w:r>
      <w:r w:rsidR="007C0CFB">
        <w:t>các tập thể, cá nhân đạt giải.</w:t>
      </w:r>
    </w:p>
    <w:p w:rsidR="00F250A9" w:rsidRDefault="00F250A9" w:rsidP="00F250A9">
      <w:pPr>
        <w:spacing w:before="120"/>
        <w:ind w:firstLine="720"/>
        <w:jc w:val="both"/>
        <w:rPr>
          <w:bCs/>
          <w:color w:val="000000"/>
          <w:szCs w:val="28"/>
        </w:rPr>
      </w:pPr>
      <w:r w:rsidRPr="007A3ABD">
        <w:rPr>
          <w:szCs w:val="28"/>
        </w:rPr>
        <w:t xml:space="preserve">- </w:t>
      </w:r>
      <w:r>
        <w:rPr>
          <w:bCs/>
          <w:color w:val="000000"/>
          <w:szCs w:val="28"/>
        </w:rPr>
        <w:t xml:space="preserve">Các </w:t>
      </w:r>
      <w:r w:rsidR="007D0549">
        <w:rPr>
          <w:bCs/>
          <w:color w:val="000000"/>
          <w:szCs w:val="28"/>
        </w:rPr>
        <w:t xml:space="preserve">Tổ chức cơ sở </w:t>
      </w:r>
      <w:r>
        <w:rPr>
          <w:bCs/>
          <w:color w:val="000000"/>
          <w:szCs w:val="28"/>
        </w:rPr>
        <w:t xml:space="preserve">Đảng trực thuộc Thành ủy thành lập Ban Tổ chức cuộc thi, </w:t>
      </w:r>
      <w:r w:rsidRPr="00804C20">
        <w:rPr>
          <w:szCs w:val="28"/>
        </w:rPr>
        <w:t>xây dựng kế hoạch</w:t>
      </w:r>
      <w:r>
        <w:rPr>
          <w:szCs w:val="28"/>
        </w:rPr>
        <w:t xml:space="preserve">, </w:t>
      </w:r>
      <w:r>
        <w:rPr>
          <w:bCs/>
          <w:color w:val="000000"/>
          <w:szCs w:val="28"/>
        </w:rPr>
        <w:t>phát động</w:t>
      </w:r>
      <w:r w:rsidR="007C0CFB">
        <w:rPr>
          <w:bCs/>
          <w:color w:val="000000"/>
          <w:szCs w:val="28"/>
        </w:rPr>
        <w:t>, triển khai</w:t>
      </w:r>
      <w:r>
        <w:rPr>
          <w:bCs/>
          <w:color w:val="000000"/>
          <w:szCs w:val="28"/>
        </w:rPr>
        <w:t xml:space="preserve"> </w:t>
      </w:r>
      <w:r w:rsidR="007D0549">
        <w:rPr>
          <w:bCs/>
          <w:color w:val="000000"/>
          <w:szCs w:val="28"/>
        </w:rPr>
        <w:t>hưởng ứng tích cực cuộc thi đảm bảo sâu rộng, thiết thực hiệu quả</w:t>
      </w:r>
      <w:r w:rsidR="007C0CFB">
        <w:rPr>
          <w:bCs/>
          <w:color w:val="000000"/>
          <w:szCs w:val="28"/>
        </w:rPr>
        <w:t>.</w:t>
      </w:r>
      <w:r w:rsidR="002E2308" w:rsidRPr="002E2308">
        <w:rPr>
          <w:szCs w:val="28"/>
        </w:rPr>
        <w:t xml:space="preserve"> </w:t>
      </w:r>
      <w:r w:rsidR="007D0549">
        <w:rPr>
          <w:szCs w:val="28"/>
        </w:rPr>
        <w:t xml:space="preserve">Tổ </w:t>
      </w:r>
      <w:r w:rsidR="002E2308">
        <w:rPr>
          <w:szCs w:val="28"/>
        </w:rPr>
        <w:t xml:space="preserve">chức chấm chọn và nộp bài về </w:t>
      </w:r>
      <w:r w:rsidR="002E2308">
        <w:rPr>
          <w:bCs/>
          <w:color w:val="000000"/>
          <w:szCs w:val="28"/>
        </w:rPr>
        <w:t xml:space="preserve">Ban Tổ chức cuộc thi cấp thành phố theo </w:t>
      </w:r>
      <w:r w:rsidR="007D0549">
        <w:rPr>
          <w:bCs/>
          <w:color w:val="000000"/>
          <w:szCs w:val="28"/>
        </w:rPr>
        <w:t xml:space="preserve">số lượng được </w:t>
      </w:r>
      <w:r w:rsidR="002E2308">
        <w:rPr>
          <w:bCs/>
          <w:color w:val="000000"/>
          <w:szCs w:val="28"/>
        </w:rPr>
        <w:t xml:space="preserve">quy định, đồng thời tổ chức tổng kết và trao </w:t>
      </w:r>
      <w:r w:rsidR="007D0549">
        <w:rPr>
          <w:bCs/>
          <w:color w:val="000000"/>
          <w:szCs w:val="28"/>
        </w:rPr>
        <w:t xml:space="preserve">thưởng </w:t>
      </w:r>
      <w:r w:rsidR="002E2308">
        <w:rPr>
          <w:bCs/>
          <w:color w:val="000000"/>
          <w:szCs w:val="28"/>
        </w:rPr>
        <w:t xml:space="preserve">cho các tập thể, cá nhân </w:t>
      </w:r>
      <w:r w:rsidR="007D0549">
        <w:rPr>
          <w:bCs/>
          <w:color w:val="000000"/>
          <w:szCs w:val="28"/>
        </w:rPr>
        <w:t>đạt giải</w:t>
      </w:r>
      <w:r w:rsidR="002E2308">
        <w:rPr>
          <w:bCs/>
          <w:color w:val="000000"/>
          <w:szCs w:val="28"/>
        </w:rPr>
        <w:t xml:space="preserve"> của </w:t>
      </w:r>
      <w:r w:rsidR="007D0549">
        <w:rPr>
          <w:bCs/>
          <w:color w:val="000000"/>
          <w:szCs w:val="28"/>
        </w:rPr>
        <w:t xml:space="preserve">địa phương, </w:t>
      </w:r>
      <w:r w:rsidR="002E2308">
        <w:rPr>
          <w:bCs/>
          <w:color w:val="000000"/>
          <w:szCs w:val="28"/>
        </w:rPr>
        <w:t>đơn vị mình.</w:t>
      </w:r>
    </w:p>
    <w:p w:rsidR="00F250A9" w:rsidRDefault="00F250A9" w:rsidP="00F250A9">
      <w:pPr>
        <w:spacing w:before="120"/>
        <w:ind w:firstLine="720"/>
        <w:jc w:val="both"/>
        <w:rPr>
          <w:bCs/>
          <w:color w:val="000000"/>
          <w:szCs w:val="28"/>
        </w:rPr>
      </w:pPr>
      <w:r>
        <w:rPr>
          <w:bCs/>
          <w:color w:val="000000"/>
          <w:szCs w:val="28"/>
        </w:rPr>
        <w:t>- Mặt trận và các đoàn thể thành phố phối hợp với các địa phương, đơn vị phát động trong đoàn, hội viên tích cực tham gia hưởng ứng cuộc thi.</w:t>
      </w:r>
    </w:p>
    <w:p w:rsidR="00F250A9" w:rsidRDefault="00F250A9" w:rsidP="00F250A9">
      <w:pPr>
        <w:spacing w:before="120"/>
        <w:ind w:firstLine="720"/>
        <w:jc w:val="both"/>
        <w:rPr>
          <w:bCs/>
          <w:color w:val="000000"/>
          <w:szCs w:val="28"/>
        </w:rPr>
      </w:pPr>
      <w:r>
        <w:rPr>
          <w:bCs/>
          <w:color w:val="000000"/>
          <w:szCs w:val="28"/>
        </w:rPr>
        <w:t>- Phòng Giáo dục &amp; Đào tạo thành phố phối hợp với Đảng ủy các xã, phường phát động trong cán bộ, giáo viên các trường Mầm non, Tiểu học, THCS tham gia hưởng ứng cuộc thi.</w:t>
      </w:r>
    </w:p>
    <w:p w:rsidR="00F250A9" w:rsidRDefault="00F250A9" w:rsidP="00F250A9">
      <w:pPr>
        <w:spacing w:before="120"/>
        <w:ind w:firstLine="720"/>
        <w:jc w:val="both"/>
        <w:rPr>
          <w:bCs/>
          <w:color w:val="000000"/>
          <w:szCs w:val="28"/>
        </w:rPr>
      </w:pPr>
      <w:r>
        <w:rPr>
          <w:bCs/>
          <w:color w:val="000000"/>
          <w:szCs w:val="28"/>
        </w:rPr>
        <w:t xml:space="preserve">- Chi, đảng bộ các trường THPT, </w:t>
      </w:r>
      <w:r w:rsidR="007D0549">
        <w:rPr>
          <w:bCs/>
          <w:color w:val="000000"/>
          <w:szCs w:val="28"/>
        </w:rPr>
        <w:t xml:space="preserve">Trường </w:t>
      </w:r>
      <w:r>
        <w:rPr>
          <w:bCs/>
          <w:color w:val="000000"/>
          <w:szCs w:val="28"/>
        </w:rPr>
        <w:t>Cao đẳng</w:t>
      </w:r>
      <w:r w:rsidR="007D0549">
        <w:rPr>
          <w:bCs/>
          <w:color w:val="000000"/>
          <w:szCs w:val="28"/>
        </w:rPr>
        <w:t xml:space="preserve"> Phương Đông</w:t>
      </w:r>
      <w:r>
        <w:rPr>
          <w:bCs/>
          <w:color w:val="000000"/>
          <w:szCs w:val="28"/>
        </w:rPr>
        <w:t xml:space="preserve"> xây dựng kế hoạch triển khai cuộc thi trong cán bộ, đảng viên, giáo viên, học sinh, sinh viên của trường mình.</w:t>
      </w:r>
    </w:p>
    <w:p w:rsidR="00F250A9" w:rsidRDefault="00F250A9" w:rsidP="00F250A9">
      <w:pPr>
        <w:spacing w:before="120"/>
        <w:ind w:firstLine="720"/>
        <w:jc w:val="both"/>
        <w:rPr>
          <w:bCs/>
          <w:color w:val="000000"/>
          <w:szCs w:val="28"/>
        </w:rPr>
      </w:pPr>
      <w:r>
        <w:rPr>
          <w:bCs/>
          <w:color w:val="000000"/>
          <w:szCs w:val="28"/>
        </w:rPr>
        <w:t xml:space="preserve">- </w:t>
      </w:r>
      <w:r w:rsidR="007D0549">
        <w:rPr>
          <w:szCs w:val="28"/>
        </w:rPr>
        <w:t>Các cơ quan thông tin tuyên truyền, Ban Tuyên giáo các xã, phương, tuyên huấn của các cơ quan, ban, ngành</w:t>
      </w:r>
      <w:r w:rsidRPr="000B6804">
        <w:rPr>
          <w:szCs w:val="28"/>
        </w:rPr>
        <w:t xml:space="preserve"> xây dựng kế hoạch, </w:t>
      </w:r>
      <w:r>
        <w:rPr>
          <w:szCs w:val="28"/>
        </w:rPr>
        <w:t>tổ chức</w:t>
      </w:r>
      <w:r w:rsidRPr="000B6804">
        <w:rPr>
          <w:szCs w:val="28"/>
        </w:rPr>
        <w:t xml:space="preserve"> tuyên truyền </w:t>
      </w:r>
      <w:r>
        <w:rPr>
          <w:szCs w:val="28"/>
        </w:rPr>
        <w:t xml:space="preserve">mục đích, </w:t>
      </w:r>
      <w:r w:rsidRPr="000B6804">
        <w:rPr>
          <w:szCs w:val="28"/>
        </w:rPr>
        <w:t>nội dung</w:t>
      </w:r>
      <w:r>
        <w:rPr>
          <w:szCs w:val="28"/>
        </w:rPr>
        <w:t>, ý nghĩa cuộc thi</w:t>
      </w:r>
      <w:r w:rsidRPr="000B6804">
        <w:rPr>
          <w:szCs w:val="28"/>
        </w:rPr>
        <w:t>.</w:t>
      </w:r>
      <w:r>
        <w:rPr>
          <w:bCs/>
          <w:color w:val="000000"/>
          <w:szCs w:val="28"/>
        </w:rPr>
        <w:t xml:space="preserve"> Các đơn vị, địa phương đăng tải thông tin, kế hoạch</w:t>
      </w:r>
      <w:r w:rsidR="00D33C37">
        <w:rPr>
          <w:bCs/>
          <w:color w:val="000000"/>
          <w:szCs w:val="28"/>
        </w:rPr>
        <w:t>, thể lệ và các nội dung</w:t>
      </w:r>
      <w:r>
        <w:rPr>
          <w:bCs/>
          <w:color w:val="000000"/>
          <w:szCs w:val="28"/>
        </w:rPr>
        <w:t xml:space="preserve"> liên quan đến cuộc thi trên Bản tin nội bộ, Website, tạp chí... của</w:t>
      </w:r>
      <w:r w:rsidR="007D0549">
        <w:rPr>
          <w:bCs/>
          <w:color w:val="000000"/>
          <w:szCs w:val="28"/>
        </w:rPr>
        <w:t xml:space="preserve"> địa phương,</w:t>
      </w:r>
      <w:r>
        <w:rPr>
          <w:bCs/>
          <w:color w:val="000000"/>
          <w:szCs w:val="28"/>
        </w:rPr>
        <w:t xml:space="preserve"> đơn vị mình để tuyên truyền</w:t>
      </w:r>
      <w:r>
        <w:rPr>
          <w:szCs w:val="28"/>
        </w:rPr>
        <w:t>.</w:t>
      </w:r>
    </w:p>
    <w:p w:rsidR="00F250A9" w:rsidRPr="0081623A" w:rsidRDefault="00F250A9" w:rsidP="00F250A9">
      <w:pPr>
        <w:spacing w:before="120"/>
        <w:ind w:firstLine="720"/>
        <w:jc w:val="both"/>
        <w:rPr>
          <w:szCs w:val="28"/>
        </w:rPr>
      </w:pPr>
      <w:r>
        <w:rPr>
          <w:szCs w:val="28"/>
        </w:rPr>
        <w:t>Trên đây là kế hoạch tổ chức c</w:t>
      </w:r>
      <w:r w:rsidRPr="0015068E">
        <w:rPr>
          <w:szCs w:val="28"/>
        </w:rPr>
        <w:t xml:space="preserve">uộc thi </w:t>
      </w:r>
      <w:r>
        <w:t>“</w:t>
      </w:r>
      <w:r w:rsidRPr="005468AF">
        <w:rPr>
          <w:i/>
        </w:rPr>
        <w:t xml:space="preserve">Tìm hiểu </w:t>
      </w:r>
      <w:r>
        <w:rPr>
          <w:i/>
          <w:szCs w:val="28"/>
        </w:rPr>
        <w:t>115 năm Phủ lỵ Tam Kỳ và 15 năm thành lập thành phố</w:t>
      </w:r>
      <w:r>
        <w:t>”</w:t>
      </w:r>
      <w:r>
        <w:rPr>
          <w:bCs/>
          <w:szCs w:val="28"/>
        </w:rPr>
        <w:t>, đề nghị các TCCS Đảng trực thuộc Thành ủy, các cơ quan, ban ngành, Mặt trận, đoàn thể thành phố quan tâm tổ chức triển khai thực hiện đạt hiệu quả.</w:t>
      </w:r>
    </w:p>
    <w:p w:rsidR="00F250A9" w:rsidRPr="0061323B" w:rsidRDefault="00F250A9" w:rsidP="00F250A9">
      <w:pPr>
        <w:pStyle w:val="BodyTextIndent2"/>
        <w:tabs>
          <w:tab w:val="center" w:pos="7980"/>
        </w:tabs>
        <w:ind w:firstLine="0"/>
        <w:rPr>
          <w:b/>
          <w:bCs w:val="0"/>
          <w:sz w:val="18"/>
          <w:u w:val="single"/>
        </w:rPr>
      </w:pPr>
    </w:p>
    <w:p w:rsidR="00F250A9" w:rsidRDefault="00F250A9" w:rsidP="00F250A9">
      <w:pPr>
        <w:pStyle w:val="BodyTextIndent2"/>
        <w:tabs>
          <w:tab w:val="center" w:pos="6732"/>
        </w:tabs>
        <w:spacing w:before="0"/>
        <w:ind w:firstLine="0"/>
        <w:rPr>
          <w:b/>
          <w:bCs w:val="0"/>
        </w:rPr>
      </w:pPr>
      <w:r w:rsidRPr="003A06D3">
        <w:rPr>
          <w:bCs w:val="0"/>
          <w:szCs w:val="28"/>
          <w:u w:val="single"/>
        </w:rPr>
        <w:t>Nơi nhận</w:t>
      </w:r>
      <w:r w:rsidRPr="003A06D3">
        <w:rPr>
          <w:bCs w:val="0"/>
          <w:szCs w:val="28"/>
        </w:rPr>
        <w:t>:</w:t>
      </w:r>
      <w:r>
        <w:t xml:space="preserve"> </w:t>
      </w:r>
      <w:r>
        <w:tab/>
      </w:r>
      <w:r w:rsidRPr="00335036">
        <w:rPr>
          <w:b/>
        </w:rPr>
        <w:t xml:space="preserve"> </w:t>
      </w:r>
      <w:r w:rsidRPr="00335036">
        <w:rPr>
          <w:b/>
          <w:bCs w:val="0"/>
        </w:rPr>
        <w:t>TRƯỞNG BAN TUYÊN GIÁO</w:t>
      </w:r>
    </w:p>
    <w:p w:rsidR="00F250A9" w:rsidRDefault="00F250A9" w:rsidP="00F250A9">
      <w:pPr>
        <w:pStyle w:val="BodyText"/>
        <w:tabs>
          <w:tab w:val="center" w:pos="6732"/>
        </w:tabs>
        <w:spacing w:before="0"/>
        <w:rPr>
          <w:sz w:val="24"/>
        </w:rPr>
      </w:pPr>
      <w:r>
        <w:rPr>
          <w:sz w:val="24"/>
        </w:rPr>
        <w:t>- BTG Tỉnh ủy (b/c);</w:t>
      </w:r>
      <w:r>
        <w:rPr>
          <w:sz w:val="24"/>
        </w:rPr>
        <w:tab/>
      </w:r>
      <w:r w:rsidRPr="00335036">
        <w:rPr>
          <w:szCs w:val="28"/>
        </w:rPr>
        <w:t>kiêm</w:t>
      </w:r>
      <w:r>
        <w:rPr>
          <w:sz w:val="24"/>
        </w:rPr>
        <w:tab/>
      </w:r>
    </w:p>
    <w:p w:rsidR="00F250A9" w:rsidRPr="00335036" w:rsidRDefault="00F250A9" w:rsidP="00F250A9">
      <w:pPr>
        <w:pStyle w:val="BodyText"/>
        <w:tabs>
          <w:tab w:val="center" w:pos="6732"/>
        </w:tabs>
        <w:spacing w:before="0"/>
        <w:rPr>
          <w:szCs w:val="28"/>
        </w:rPr>
      </w:pPr>
      <w:r>
        <w:rPr>
          <w:sz w:val="24"/>
        </w:rPr>
        <w:t>- TTTV Thành ủy (b/c);</w:t>
      </w:r>
      <w:r>
        <w:rPr>
          <w:sz w:val="24"/>
        </w:rPr>
        <w:tab/>
      </w:r>
      <w:r>
        <w:rPr>
          <w:szCs w:val="28"/>
        </w:rPr>
        <w:t>TRƯỞNG BTC CUỘC THI</w:t>
      </w:r>
    </w:p>
    <w:p w:rsidR="00F250A9" w:rsidRDefault="00F250A9" w:rsidP="00F250A9">
      <w:pPr>
        <w:pStyle w:val="BodyText"/>
        <w:tabs>
          <w:tab w:val="center" w:pos="6732"/>
        </w:tabs>
        <w:spacing w:before="0"/>
        <w:rPr>
          <w:sz w:val="24"/>
        </w:rPr>
      </w:pPr>
      <w:r>
        <w:rPr>
          <w:sz w:val="24"/>
        </w:rPr>
        <w:t>- Các TCCS Đảng trực thuộc;</w:t>
      </w:r>
    </w:p>
    <w:p w:rsidR="00F250A9" w:rsidRDefault="00F250A9" w:rsidP="00F250A9">
      <w:pPr>
        <w:pStyle w:val="BodyText"/>
        <w:tabs>
          <w:tab w:val="center" w:pos="6732"/>
        </w:tabs>
        <w:spacing w:before="0"/>
        <w:rPr>
          <w:sz w:val="24"/>
        </w:rPr>
      </w:pPr>
      <w:r>
        <w:rPr>
          <w:sz w:val="24"/>
        </w:rPr>
        <w:t>- TT HĐND-UBND-UBMTTQVN TP;</w:t>
      </w:r>
    </w:p>
    <w:p w:rsidR="00F250A9" w:rsidRPr="000735E5" w:rsidRDefault="00F250A9" w:rsidP="00F250A9">
      <w:pPr>
        <w:pStyle w:val="BodyText"/>
        <w:tabs>
          <w:tab w:val="center" w:pos="6732"/>
        </w:tabs>
        <w:spacing w:before="0"/>
        <w:rPr>
          <w:i/>
          <w:szCs w:val="28"/>
        </w:rPr>
      </w:pPr>
      <w:r>
        <w:rPr>
          <w:sz w:val="24"/>
        </w:rPr>
        <w:t>- Các cơ quan, ban, ngành, đoàn thể TP;</w:t>
      </w:r>
      <w:r w:rsidR="000735E5">
        <w:rPr>
          <w:sz w:val="24"/>
        </w:rPr>
        <w:tab/>
      </w:r>
      <w:r w:rsidR="000735E5" w:rsidRPr="000735E5">
        <w:rPr>
          <w:i/>
          <w:szCs w:val="28"/>
        </w:rPr>
        <w:t>(đã ký)</w:t>
      </w:r>
    </w:p>
    <w:p w:rsidR="00F250A9" w:rsidRDefault="00F250A9" w:rsidP="00F250A9">
      <w:pPr>
        <w:pStyle w:val="BodyText"/>
        <w:tabs>
          <w:tab w:val="center" w:pos="6732"/>
        </w:tabs>
        <w:spacing w:before="0"/>
        <w:rPr>
          <w:sz w:val="24"/>
        </w:rPr>
      </w:pPr>
      <w:r>
        <w:rPr>
          <w:sz w:val="24"/>
        </w:rPr>
        <w:t>- Các thành viên BTC cuộc thi;</w:t>
      </w:r>
      <w:bookmarkStart w:id="0" w:name="_GoBack"/>
      <w:bookmarkEnd w:id="0"/>
    </w:p>
    <w:p w:rsidR="00F250A9" w:rsidRDefault="00F250A9" w:rsidP="00F250A9">
      <w:pPr>
        <w:pStyle w:val="BodyText"/>
        <w:tabs>
          <w:tab w:val="center" w:pos="6732"/>
          <w:tab w:val="center" w:pos="8260"/>
        </w:tabs>
        <w:spacing w:before="0"/>
        <w:rPr>
          <w:sz w:val="24"/>
        </w:rPr>
      </w:pPr>
      <w:r>
        <w:rPr>
          <w:sz w:val="24"/>
        </w:rPr>
        <w:t xml:space="preserve">- Lưu TG. </w:t>
      </w:r>
      <w:r>
        <w:rPr>
          <w:sz w:val="24"/>
        </w:rPr>
        <w:tab/>
      </w:r>
    </w:p>
    <w:p w:rsidR="00F250A9" w:rsidRDefault="00F250A9" w:rsidP="00F250A9">
      <w:pPr>
        <w:pStyle w:val="BodyText"/>
        <w:tabs>
          <w:tab w:val="center" w:pos="6732"/>
          <w:tab w:val="center" w:pos="8260"/>
        </w:tabs>
        <w:spacing w:before="0"/>
        <w:rPr>
          <w:sz w:val="24"/>
        </w:rPr>
      </w:pPr>
    </w:p>
    <w:p w:rsidR="00F250A9" w:rsidRPr="000D4995" w:rsidRDefault="00F250A9" w:rsidP="00F250A9">
      <w:pPr>
        <w:pStyle w:val="BodyText"/>
        <w:tabs>
          <w:tab w:val="center" w:pos="6732"/>
          <w:tab w:val="center" w:pos="8260"/>
        </w:tabs>
        <w:spacing w:before="0"/>
        <w:rPr>
          <w:b/>
        </w:rPr>
      </w:pPr>
      <w:r>
        <w:tab/>
      </w:r>
      <w:r>
        <w:rPr>
          <w:b/>
        </w:rPr>
        <w:t>Lê Hoài Ngọc</w:t>
      </w:r>
    </w:p>
    <w:p w:rsidR="00E24D09" w:rsidRDefault="00767912"/>
    <w:sectPr w:rsidR="00E24D09" w:rsidSect="00FA53D8">
      <w:headerReference w:type="even" r:id="rId7"/>
      <w:headerReference w:type="default" r:id="rId8"/>
      <w:footerReference w:type="even" r:id="rId9"/>
      <w:pgSz w:w="11909" w:h="16834" w:code="9"/>
      <w:pgMar w:top="1247" w:right="1009" w:bottom="720" w:left="1701" w:header="720"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12" w:rsidRDefault="00767912">
      <w:r>
        <w:separator/>
      </w:r>
    </w:p>
  </w:endnote>
  <w:endnote w:type="continuationSeparator" w:id="0">
    <w:p w:rsidR="00767912" w:rsidRDefault="0076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CC" w:rsidRDefault="002D39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5CC" w:rsidRDefault="00767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12" w:rsidRDefault="00767912">
      <w:r>
        <w:separator/>
      </w:r>
    </w:p>
  </w:footnote>
  <w:footnote w:type="continuationSeparator" w:id="0">
    <w:p w:rsidR="00767912" w:rsidRDefault="00767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CC" w:rsidRDefault="002D3922" w:rsidP="00FA53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5CC" w:rsidRDefault="00767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CC" w:rsidRDefault="002D3922" w:rsidP="00FA53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35E5">
      <w:rPr>
        <w:rStyle w:val="PageNumber"/>
        <w:noProof/>
      </w:rPr>
      <w:t>3</w:t>
    </w:r>
    <w:r>
      <w:rPr>
        <w:rStyle w:val="PageNumber"/>
      </w:rPr>
      <w:fldChar w:fldCharType="end"/>
    </w:r>
  </w:p>
  <w:p w:rsidR="00A445CC" w:rsidRDefault="00767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A9"/>
    <w:rsid w:val="00054A91"/>
    <w:rsid w:val="000735E5"/>
    <w:rsid w:val="000A1441"/>
    <w:rsid w:val="000A3225"/>
    <w:rsid w:val="001E0779"/>
    <w:rsid w:val="002D3922"/>
    <w:rsid w:val="002E2308"/>
    <w:rsid w:val="002F3B64"/>
    <w:rsid w:val="00366B6B"/>
    <w:rsid w:val="00393696"/>
    <w:rsid w:val="0046245B"/>
    <w:rsid w:val="00533B34"/>
    <w:rsid w:val="00626A77"/>
    <w:rsid w:val="00652C23"/>
    <w:rsid w:val="006A1575"/>
    <w:rsid w:val="006D0FB2"/>
    <w:rsid w:val="00766242"/>
    <w:rsid w:val="00767912"/>
    <w:rsid w:val="007C0CFB"/>
    <w:rsid w:val="007D0549"/>
    <w:rsid w:val="008A2BCB"/>
    <w:rsid w:val="009A4D99"/>
    <w:rsid w:val="009D0152"/>
    <w:rsid w:val="00AF72E2"/>
    <w:rsid w:val="00B324C3"/>
    <w:rsid w:val="00B32ED1"/>
    <w:rsid w:val="00B8700D"/>
    <w:rsid w:val="00CF0108"/>
    <w:rsid w:val="00D33C37"/>
    <w:rsid w:val="00D95BF8"/>
    <w:rsid w:val="00D9619E"/>
    <w:rsid w:val="00ED207D"/>
    <w:rsid w:val="00EE67B2"/>
    <w:rsid w:val="00F250A9"/>
    <w:rsid w:val="00F5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A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50A9"/>
    <w:pPr>
      <w:tabs>
        <w:tab w:val="center" w:pos="4320"/>
        <w:tab w:val="right" w:pos="8640"/>
      </w:tabs>
    </w:pPr>
  </w:style>
  <w:style w:type="character" w:customStyle="1" w:styleId="FooterChar">
    <w:name w:val="Footer Char"/>
    <w:basedOn w:val="DefaultParagraphFont"/>
    <w:link w:val="Footer"/>
    <w:rsid w:val="00F250A9"/>
    <w:rPr>
      <w:rFonts w:ascii="Times New Roman" w:eastAsia="Times New Roman" w:hAnsi="Times New Roman" w:cs="Times New Roman"/>
      <w:sz w:val="28"/>
      <w:szCs w:val="24"/>
    </w:rPr>
  </w:style>
  <w:style w:type="character" w:styleId="PageNumber">
    <w:name w:val="page number"/>
    <w:basedOn w:val="DefaultParagraphFont"/>
    <w:rsid w:val="00F250A9"/>
  </w:style>
  <w:style w:type="paragraph" w:styleId="BodyTextIndent2">
    <w:name w:val="Body Text Indent 2"/>
    <w:basedOn w:val="Normal"/>
    <w:link w:val="BodyTextIndent2Char"/>
    <w:rsid w:val="00F250A9"/>
    <w:pPr>
      <w:spacing w:before="120"/>
      <w:ind w:firstLine="560"/>
      <w:jc w:val="both"/>
    </w:pPr>
    <w:rPr>
      <w:bCs/>
    </w:rPr>
  </w:style>
  <w:style w:type="character" w:customStyle="1" w:styleId="BodyTextIndent2Char">
    <w:name w:val="Body Text Indent 2 Char"/>
    <w:basedOn w:val="DefaultParagraphFont"/>
    <w:link w:val="BodyTextIndent2"/>
    <w:rsid w:val="00F250A9"/>
    <w:rPr>
      <w:rFonts w:ascii="Times New Roman" w:eastAsia="Times New Roman" w:hAnsi="Times New Roman" w:cs="Times New Roman"/>
      <w:bCs/>
      <w:sz w:val="28"/>
      <w:szCs w:val="24"/>
    </w:rPr>
  </w:style>
  <w:style w:type="paragraph" w:styleId="BodyText">
    <w:name w:val="Body Text"/>
    <w:basedOn w:val="Normal"/>
    <w:link w:val="BodyTextChar"/>
    <w:rsid w:val="00F250A9"/>
    <w:pPr>
      <w:spacing w:before="120"/>
      <w:jc w:val="both"/>
    </w:pPr>
  </w:style>
  <w:style w:type="character" w:customStyle="1" w:styleId="BodyTextChar">
    <w:name w:val="Body Text Char"/>
    <w:basedOn w:val="DefaultParagraphFont"/>
    <w:link w:val="BodyText"/>
    <w:rsid w:val="00F250A9"/>
    <w:rPr>
      <w:rFonts w:ascii="Times New Roman" w:eastAsia="Times New Roman" w:hAnsi="Times New Roman" w:cs="Times New Roman"/>
      <w:sz w:val="28"/>
      <w:szCs w:val="24"/>
    </w:rPr>
  </w:style>
  <w:style w:type="paragraph" w:styleId="NormalWeb">
    <w:name w:val="Normal (Web)"/>
    <w:basedOn w:val="Normal"/>
    <w:rsid w:val="00F250A9"/>
    <w:pPr>
      <w:spacing w:before="100" w:beforeAutospacing="1" w:after="100" w:afterAutospacing="1"/>
    </w:pPr>
    <w:rPr>
      <w:sz w:val="24"/>
    </w:rPr>
  </w:style>
  <w:style w:type="character" w:customStyle="1" w:styleId="apple-converted-space">
    <w:name w:val="apple-converted-space"/>
    <w:basedOn w:val="DefaultParagraphFont"/>
    <w:rsid w:val="00F250A9"/>
  </w:style>
  <w:style w:type="paragraph" w:styleId="Header">
    <w:name w:val="header"/>
    <w:basedOn w:val="Normal"/>
    <w:link w:val="HeaderChar"/>
    <w:rsid w:val="00F250A9"/>
    <w:pPr>
      <w:tabs>
        <w:tab w:val="center" w:pos="4320"/>
        <w:tab w:val="right" w:pos="8640"/>
      </w:tabs>
    </w:pPr>
    <w:rPr>
      <w:sz w:val="24"/>
    </w:rPr>
  </w:style>
  <w:style w:type="character" w:customStyle="1" w:styleId="HeaderChar">
    <w:name w:val="Header Char"/>
    <w:basedOn w:val="DefaultParagraphFont"/>
    <w:link w:val="Header"/>
    <w:rsid w:val="00F250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A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50A9"/>
    <w:pPr>
      <w:tabs>
        <w:tab w:val="center" w:pos="4320"/>
        <w:tab w:val="right" w:pos="8640"/>
      </w:tabs>
    </w:pPr>
  </w:style>
  <w:style w:type="character" w:customStyle="1" w:styleId="FooterChar">
    <w:name w:val="Footer Char"/>
    <w:basedOn w:val="DefaultParagraphFont"/>
    <w:link w:val="Footer"/>
    <w:rsid w:val="00F250A9"/>
    <w:rPr>
      <w:rFonts w:ascii="Times New Roman" w:eastAsia="Times New Roman" w:hAnsi="Times New Roman" w:cs="Times New Roman"/>
      <w:sz w:val="28"/>
      <w:szCs w:val="24"/>
    </w:rPr>
  </w:style>
  <w:style w:type="character" w:styleId="PageNumber">
    <w:name w:val="page number"/>
    <w:basedOn w:val="DefaultParagraphFont"/>
    <w:rsid w:val="00F250A9"/>
  </w:style>
  <w:style w:type="paragraph" w:styleId="BodyTextIndent2">
    <w:name w:val="Body Text Indent 2"/>
    <w:basedOn w:val="Normal"/>
    <w:link w:val="BodyTextIndent2Char"/>
    <w:rsid w:val="00F250A9"/>
    <w:pPr>
      <w:spacing w:before="120"/>
      <w:ind w:firstLine="560"/>
      <w:jc w:val="both"/>
    </w:pPr>
    <w:rPr>
      <w:bCs/>
    </w:rPr>
  </w:style>
  <w:style w:type="character" w:customStyle="1" w:styleId="BodyTextIndent2Char">
    <w:name w:val="Body Text Indent 2 Char"/>
    <w:basedOn w:val="DefaultParagraphFont"/>
    <w:link w:val="BodyTextIndent2"/>
    <w:rsid w:val="00F250A9"/>
    <w:rPr>
      <w:rFonts w:ascii="Times New Roman" w:eastAsia="Times New Roman" w:hAnsi="Times New Roman" w:cs="Times New Roman"/>
      <w:bCs/>
      <w:sz w:val="28"/>
      <w:szCs w:val="24"/>
    </w:rPr>
  </w:style>
  <w:style w:type="paragraph" w:styleId="BodyText">
    <w:name w:val="Body Text"/>
    <w:basedOn w:val="Normal"/>
    <w:link w:val="BodyTextChar"/>
    <w:rsid w:val="00F250A9"/>
    <w:pPr>
      <w:spacing w:before="120"/>
      <w:jc w:val="both"/>
    </w:pPr>
  </w:style>
  <w:style w:type="character" w:customStyle="1" w:styleId="BodyTextChar">
    <w:name w:val="Body Text Char"/>
    <w:basedOn w:val="DefaultParagraphFont"/>
    <w:link w:val="BodyText"/>
    <w:rsid w:val="00F250A9"/>
    <w:rPr>
      <w:rFonts w:ascii="Times New Roman" w:eastAsia="Times New Roman" w:hAnsi="Times New Roman" w:cs="Times New Roman"/>
      <w:sz w:val="28"/>
      <w:szCs w:val="24"/>
    </w:rPr>
  </w:style>
  <w:style w:type="paragraph" w:styleId="NormalWeb">
    <w:name w:val="Normal (Web)"/>
    <w:basedOn w:val="Normal"/>
    <w:rsid w:val="00F250A9"/>
    <w:pPr>
      <w:spacing w:before="100" w:beforeAutospacing="1" w:after="100" w:afterAutospacing="1"/>
    </w:pPr>
    <w:rPr>
      <w:sz w:val="24"/>
    </w:rPr>
  </w:style>
  <w:style w:type="character" w:customStyle="1" w:styleId="apple-converted-space">
    <w:name w:val="apple-converted-space"/>
    <w:basedOn w:val="DefaultParagraphFont"/>
    <w:rsid w:val="00F250A9"/>
  </w:style>
  <w:style w:type="paragraph" w:styleId="Header">
    <w:name w:val="header"/>
    <w:basedOn w:val="Normal"/>
    <w:link w:val="HeaderChar"/>
    <w:rsid w:val="00F250A9"/>
    <w:pPr>
      <w:tabs>
        <w:tab w:val="center" w:pos="4320"/>
        <w:tab w:val="right" w:pos="8640"/>
      </w:tabs>
    </w:pPr>
    <w:rPr>
      <w:sz w:val="24"/>
    </w:rPr>
  </w:style>
  <w:style w:type="character" w:customStyle="1" w:styleId="HeaderChar">
    <w:name w:val="Header Char"/>
    <w:basedOn w:val="DefaultParagraphFont"/>
    <w:link w:val="Header"/>
    <w:rsid w:val="00F250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2021-03-11T02:58:00Z</cp:lastPrinted>
  <dcterms:created xsi:type="dcterms:W3CDTF">2021-03-30T03:47:00Z</dcterms:created>
  <dcterms:modified xsi:type="dcterms:W3CDTF">2021-03-30T03:47:00Z</dcterms:modified>
</cp:coreProperties>
</file>